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8E4" w:rsidRPr="004E78E4" w:rsidRDefault="004E78E4" w:rsidP="00A16026">
      <w:pPr>
        <w:spacing w:before="100" w:beforeAutospacing="1" w:after="100" w:afterAutospacing="1"/>
        <w:rPr>
          <w:rFonts w:ascii="Times New Roman" w:hAnsi="Times New Roman" w:cs="Times New Roman"/>
          <w:b/>
          <w:i/>
          <w:iCs/>
          <w:color w:val="000000"/>
          <w:sz w:val="24"/>
          <w:szCs w:val="24"/>
        </w:rPr>
      </w:pPr>
    </w:p>
    <w:p w:rsidR="004E78E4" w:rsidRPr="004E78E4" w:rsidRDefault="004E78E4" w:rsidP="004E78E4">
      <w:pPr>
        <w:jc w:val="both"/>
        <w:rPr>
          <w:rFonts w:ascii="Times New Roman" w:hAnsi="Times New Roman" w:cs="Times New Roman"/>
          <w:sz w:val="24"/>
          <w:szCs w:val="24"/>
        </w:rPr>
      </w:pPr>
      <w:r w:rsidRPr="004E78E4">
        <w:rPr>
          <w:rFonts w:ascii="Times New Roman" w:hAnsi="Times New Roman" w:cs="Times New Roman"/>
          <w:b/>
          <w:sz w:val="24"/>
          <w:szCs w:val="24"/>
        </w:rPr>
        <w:t>DATE:</w:t>
      </w:r>
      <w:r w:rsidRPr="004E78E4">
        <w:rPr>
          <w:rFonts w:ascii="Times New Roman" w:hAnsi="Times New Roman" w:cs="Times New Roman"/>
          <w:b/>
          <w:sz w:val="24"/>
          <w:szCs w:val="24"/>
        </w:rPr>
        <w:tab/>
      </w:r>
      <w:r w:rsidRPr="004E78E4">
        <w:rPr>
          <w:rFonts w:ascii="Times New Roman" w:hAnsi="Times New Roman" w:cs="Times New Roman"/>
          <w:sz w:val="24"/>
          <w:szCs w:val="24"/>
        </w:rPr>
        <w:t>04/28/2020</w:t>
      </w:r>
      <w:r w:rsidRPr="004E78E4">
        <w:rPr>
          <w:rFonts w:ascii="Times New Roman" w:hAnsi="Times New Roman" w:cs="Times New Roman"/>
          <w:sz w:val="24"/>
          <w:szCs w:val="24"/>
        </w:rPr>
        <w:tab/>
      </w:r>
    </w:p>
    <w:p w:rsidR="004E78E4" w:rsidRPr="004E78E4" w:rsidRDefault="004E78E4" w:rsidP="004E78E4">
      <w:pPr>
        <w:jc w:val="both"/>
        <w:rPr>
          <w:rFonts w:ascii="Times New Roman" w:hAnsi="Times New Roman" w:cs="Times New Roman"/>
          <w:b/>
          <w:sz w:val="24"/>
          <w:szCs w:val="24"/>
        </w:rPr>
      </w:pPr>
    </w:p>
    <w:p w:rsidR="004E78E4" w:rsidRPr="004E78E4" w:rsidRDefault="004E78E4" w:rsidP="004E78E4">
      <w:pPr>
        <w:jc w:val="both"/>
        <w:rPr>
          <w:rFonts w:ascii="Times New Roman" w:hAnsi="Times New Roman" w:cs="Times New Roman"/>
          <w:b/>
          <w:sz w:val="24"/>
          <w:szCs w:val="24"/>
        </w:rPr>
      </w:pPr>
      <w:r w:rsidRPr="004E78E4">
        <w:rPr>
          <w:rFonts w:ascii="Times New Roman" w:hAnsi="Times New Roman" w:cs="Times New Roman"/>
          <w:b/>
          <w:sz w:val="24"/>
          <w:szCs w:val="24"/>
        </w:rPr>
        <w:t>TO:</w:t>
      </w:r>
      <w:r w:rsidRPr="004E78E4">
        <w:rPr>
          <w:rFonts w:ascii="Times New Roman" w:hAnsi="Times New Roman" w:cs="Times New Roman"/>
          <w:b/>
          <w:sz w:val="24"/>
          <w:szCs w:val="24"/>
        </w:rPr>
        <w:tab/>
      </w:r>
      <w:r w:rsidRPr="004E78E4">
        <w:rPr>
          <w:rFonts w:ascii="Times New Roman" w:hAnsi="Times New Roman" w:cs="Times New Roman"/>
          <w:b/>
          <w:sz w:val="24"/>
          <w:szCs w:val="24"/>
        </w:rPr>
        <w:tab/>
      </w:r>
      <w:r>
        <w:rPr>
          <w:rFonts w:ascii="Times New Roman" w:hAnsi="Times New Roman" w:cs="Times New Roman"/>
          <w:i/>
          <w:iCs/>
          <w:color w:val="000000"/>
          <w:sz w:val="24"/>
          <w:szCs w:val="24"/>
        </w:rPr>
        <w:t>Board, the Governor, and the General</w:t>
      </w:r>
      <w:r w:rsidRPr="004E78E4">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Assembly</w:t>
      </w:r>
    </w:p>
    <w:p w:rsidR="004E78E4" w:rsidRPr="004E78E4" w:rsidRDefault="004E78E4" w:rsidP="004E78E4">
      <w:pPr>
        <w:jc w:val="both"/>
        <w:rPr>
          <w:rFonts w:ascii="Times New Roman" w:hAnsi="Times New Roman" w:cs="Times New Roman"/>
          <w:b/>
          <w:sz w:val="24"/>
          <w:szCs w:val="24"/>
        </w:rPr>
      </w:pPr>
    </w:p>
    <w:p w:rsidR="004E78E4" w:rsidRPr="004E78E4" w:rsidRDefault="004E78E4" w:rsidP="004E78E4">
      <w:pPr>
        <w:jc w:val="both"/>
        <w:rPr>
          <w:rFonts w:ascii="Times New Roman" w:hAnsi="Times New Roman" w:cs="Times New Roman"/>
          <w:b/>
          <w:sz w:val="24"/>
          <w:szCs w:val="24"/>
        </w:rPr>
      </w:pPr>
      <w:r w:rsidRPr="004E78E4">
        <w:rPr>
          <w:rFonts w:ascii="Times New Roman" w:hAnsi="Times New Roman" w:cs="Times New Roman"/>
          <w:b/>
          <w:sz w:val="24"/>
          <w:szCs w:val="24"/>
        </w:rPr>
        <w:t>FROM:</w:t>
      </w:r>
      <w:r w:rsidRPr="004E78E4">
        <w:rPr>
          <w:rFonts w:ascii="Times New Roman" w:hAnsi="Times New Roman" w:cs="Times New Roman"/>
          <w:b/>
          <w:sz w:val="24"/>
          <w:szCs w:val="24"/>
        </w:rPr>
        <w:tab/>
      </w:r>
      <w:r>
        <w:rPr>
          <w:rFonts w:ascii="Times New Roman" w:hAnsi="Times New Roman" w:cs="Times New Roman"/>
          <w:sz w:val="24"/>
          <w:szCs w:val="24"/>
        </w:rPr>
        <w:t>Coles County Sheriff Office</w:t>
      </w:r>
    </w:p>
    <w:p w:rsidR="004E78E4" w:rsidRDefault="004E78E4" w:rsidP="00A16026">
      <w:pPr>
        <w:spacing w:before="100" w:beforeAutospacing="1" w:after="100" w:afterAutospacing="1"/>
        <w:rPr>
          <w:rFonts w:ascii="Times New Roman" w:hAnsi="Times New Roman" w:cs="Times New Roman"/>
          <w:b/>
          <w:i/>
          <w:iCs/>
          <w:color w:val="000000"/>
          <w:sz w:val="32"/>
          <w:szCs w:val="32"/>
        </w:rPr>
      </w:pPr>
    </w:p>
    <w:p w:rsidR="00A16026" w:rsidRPr="00A16026" w:rsidRDefault="00A16026" w:rsidP="00A16026">
      <w:pPr>
        <w:spacing w:before="100" w:beforeAutospacing="1" w:after="100" w:afterAutospacing="1"/>
        <w:rPr>
          <w:rFonts w:ascii="Times New Roman" w:hAnsi="Times New Roman" w:cs="Times New Roman"/>
          <w:b/>
          <w:color w:val="212121"/>
          <w:sz w:val="32"/>
          <w:szCs w:val="32"/>
        </w:rPr>
      </w:pPr>
      <w:r w:rsidRPr="00A16026">
        <w:rPr>
          <w:rFonts w:ascii="Times New Roman" w:hAnsi="Times New Roman" w:cs="Times New Roman"/>
          <w:b/>
          <w:i/>
          <w:iCs/>
          <w:color w:val="000000"/>
          <w:sz w:val="32"/>
          <w:szCs w:val="32"/>
        </w:rPr>
        <w:t>Each law enforcement agency receiving a grant for in-car video cameras under Section 10 of this Act must provide an annual report to the Board, the Governor, and the General Assembly on or before May 1 of the year following the receipt of the grant and by each May 1 thereafter during the period of the grant. The rep</w:t>
      </w:r>
      <w:bookmarkStart w:id="0" w:name="_GoBack"/>
      <w:bookmarkEnd w:id="0"/>
      <w:r w:rsidRPr="00A16026">
        <w:rPr>
          <w:rFonts w:ascii="Times New Roman" w:hAnsi="Times New Roman" w:cs="Times New Roman"/>
          <w:b/>
          <w:i/>
          <w:iCs/>
          <w:color w:val="000000"/>
          <w:sz w:val="32"/>
          <w:szCs w:val="32"/>
        </w:rPr>
        <w:t>ort shall include the following:</w:t>
      </w:r>
    </w:p>
    <w:p w:rsidR="00A16026" w:rsidRPr="004E78E4" w:rsidRDefault="00A16026" w:rsidP="004E78E4">
      <w:pPr>
        <w:pStyle w:val="ListParagraph"/>
        <w:numPr>
          <w:ilvl w:val="0"/>
          <w:numId w:val="1"/>
        </w:numPr>
        <w:spacing w:before="100" w:beforeAutospacing="1" w:after="100" w:afterAutospacing="1"/>
        <w:rPr>
          <w:rFonts w:ascii="Times New Roman" w:hAnsi="Times New Roman" w:cs="Times New Roman"/>
          <w:b/>
          <w:i/>
          <w:iCs/>
          <w:color w:val="000000"/>
          <w:sz w:val="32"/>
          <w:szCs w:val="32"/>
        </w:rPr>
      </w:pPr>
      <w:r w:rsidRPr="004E78E4">
        <w:rPr>
          <w:rFonts w:ascii="Times New Roman" w:hAnsi="Times New Roman" w:cs="Times New Roman"/>
          <w:i/>
          <w:iCs/>
          <w:color w:val="000000"/>
          <w:sz w:val="32"/>
          <w:szCs w:val="32"/>
        </w:rPr>
        <w:t xml:space="preserve">the number of cameras received by the law enforcement agency; </w:t>
      </w:r>
      <w:r w:rsidR="004E78E4" w:rsidRPr="004E78E4">
        <w:rPr>
          <w:rFonts w:ascii="Times New Roman" w:hAnsi="Times New Roman" w:cs="Times New Roman"/>
          <w:i/>
          <w:iCs/>
          <w:color w:val="000000"/>
          <w:sz w:val="32"/>
          <w:szCs w:val="32"/>
        </w:rPr>
        <w:t xml:space="preserve">    </w:t>
      </w:r>
    </w:p>
    <w:p w:rsidR="004E78E4" w:rsidRPr="004E78E4" w:rsidRDefault="004E78E4" w:rsidP="004E78E4">
      <w:pPr>
        <w:pStyle w:val="ListParagraph"/>
        <w:spacing w:before="100" w:beforeAutospacing="1" w:after="100" w:afterAutospacing="1"/>
        <w:ind w:left="2160"/>
        <w:rPr>
          <w:rFonts w:ascii="Times New Roman" w:hAnsi="Times New Roman" w:cs="Times New Roman"/>
          <w:b/>
          <w:color w:val="212121"/>
          <w:sz w:val="32"/>
          <w:szCs w:val="32"/>
        </w:rPr>
      </w:pPr>
      <w:r>
        <w:rPr>
          <w:rFonts w:ascii="Times New Roman" w:hAnsi="Times New Roman" w:cs="Times New Roman"/>
          <w:b/>
          <w:color w:val="212121"/>
          <w:sz w:val="32"/>
          <w:szCs w:val="32"/>
        </w:rPr>
        <w:t>4</w:t>
      </w:r>
    </w:p>
    <w:p w:rsidR="00A16026" w:rsidRPr="00A16026" w:rsidRDefault="00A16026" w:rsidP="00A16026">
      <w:pPr>
        <w:spacing w:before="100" w:beforeAutospacing="1" w:after="100" w:afterAutospacing="1"/>
        <w:rPr>
          <w:rFonts w:ascii="Times New Roman" w:hAnsi="Times New Roman" w:cs="Times New Roman"/>
          <w:b/>
          <w:color w:val="212121"/>
          <w:sz w:val="32"/>
          <w:szCs w:val="32"/>
        </w:rPr>
      </w:pPr>
      <w:r w:rsidRPr="00A16026">
        <w:rPr>
          <w:rFonts w:ascii="Times New Roman" w:hAnsi="Times New Roman" w:cs="Times New Roman"/>
          <w:b/>
          <w:i/>
          <w:iCs/>
          <w:color w:val="000000"/>
          <w:sz w:val="32"/>
          <w:szCs w:val="32"/>
        </w:rPr>
        <w:t xml:space="preserve">        (2) </w:t>
      </w:r>
      <w:proofErr w:type="gramStart"/>
      <w:r w:rsidRPr="003150BC">
        <w:rPr>
          <w:rFonts w:ascii="Times New Roman" w:hAnsi="Times New Roman" w:cs="Times New Roman"/>
          <w:i/>
          <w:iCs/>
          <w:color w:val="000000"/>
          <w:sz w:val="32"/>
          <w:szCs w:val="32"/>
        </w:rPr>
        <w:t>the</w:t>
      </w:r>
      <w:proofErr w:type="gramEnd"/>
      <w:r w:rsidRPr="003150BC">
        <w:rPr>
          <w:rFonts w:ascii="Times New Roman" w:hAnsi="Times New Roman" w:cs="Times New Roman"/>
          <w:i/>
          <w:iCs/>
          <w:color w:val="000000"/>
          <w:sz w:val="32"/>
          <w:szCs w:val="32"/>
        </w:rPr>
        <w:t xml:space="preserve"> number of cameras actually installed in law enforcement agency vehicles</w:t>
      </w:r>
      <w:r w:rsidRPr="00A16026">
        <w:rPr>
          <w:rFonts w:ascii="Times New Roman" w:hAnsi="Times New Roman" w:cs="Times New Roman"/>
          <w:b/>
          <w:i/>
          <w:iCs/>
          <w:color w:val="000000"/>
          <w:sz w:val="32"/>
          <w:szCs w:val="32"/>
        </w:rPr>
        <w:t xml:space="preserve">; </w:t>
      </w:r>
      <w:r>
        <w:rPr>
          <w:rFonts w:ascii="Times New Roman" w:hAnsi="Times New Roman" w:cs="Times New Roman"/>
          <w:b/>
          <w:i/>
          <w:iCs/>
          <w:color w:val="000000"/>
          <w:sz w:val="32"/>
          <w:szCs w:val="32"/>
        </w:rPr>
        <w:t>4</w:t>
      </w:r>
    </w:p>
    <w:p w:rsidR="00A16026" w:rsidRPr="00A16026" w:rsidRDefault="00A16026" w:rsidP="00A16026">
      <w:pPr>
        <w:spacing w:before="100" w:beforeAutospacing="1" w:after="100" w:afterAutospacing="1"/>
        <w:rPr>
          <w:rFonts w:ascii="Times New Roman" w:hAnsi="Times New Roman" w:cs="Times New Roman"/>
          <w:b/>
          <w:color w:val="212121"/>
          <w:sz w:val="32"/>
          <w:szCs w:val="32"/>
        </w:rPr>
      </w:pPr>
      <w:r w:rsidRPr="00A16026">
        <w:rPr>
          <w:rFonts w:ascii="Times New Roman" w:hAnsi="Times New Roman" w:cs="Times New Roman"/>
          <w:b/>
          <w:i/>
          <w:iCs/>
          <w:color w:val="000000"/>
          <w:sz w:val="32"/>
          <w:szCs w:val="32"/>
        </w:rPr>
        <w:t xml:space="preserve">        (3) </w:t>
      </w:r>
      <w:proofErr w:type="gramStart"/>
      <w:r w:rsidRPr="003150BC">
        <w:rPr>
          <w:rFonts w:ascii="Times New Roman" w:hAnsi="Times New Roman" w:cs="Times New Roman"/>
          <w:i/>
          <w:iCs/>
          <w:color w:val="000000"/>
          <w:sz w:val="32"/>
          <w:szCs w:val="32"/>
        </w:rPr>
        <w:t>a</w:t>
      </w:r>
      <w:proofErr w:type="gramEnd"/>
      <w:r w:rsidRPr="003150BC">
        <w:rPr>
          <w:rFonts w:ascii="Times New Roman" w:hAnsi="Times New Roman" w:cs="Times New Roman"/>
          <w:i/>
          <w:iCs/>
          <w:color w:val="000000"/>
          <w:sz w:val="32"/>
          <w:szCs w:val="32"/>
        </w:rPr>
        <w:t xml:space="preserve"> brief description of the review process used by supervisors within the law enforcement agency;</w:t>
      </w:r>
      <w:r w:rsidRPr="00A16026">
        <w:rPr>
          <w:rFonts w:ascii="Times New Roman" w:hAnsi="Times New Roman" w:cs="Times New Roman"/>
          <w:b/>
          <w:i/>
          <w:iCs/>
          <w:color w:val="000000"/>
          <w:sz w:val="32"/>
          <w:szCs w:val="32"/>
        </w:rPr>
        <w:t xml:space="preserve"> </w:t>
      </w:r>
      <w:r w:rsidR="003150BC">
        <w:rPr>
          <w:rFonts w:ascii="Times New Roman" w:hAnsi="Times New Roman" w:cs="Times New Roman"/>
          <w:b/>
          <w:i/>
          <w:iCs/>
          <w:color w:val="000000"/>
          <w:sz w:val="32"/>
          <w:szCs w:val="32"/>
        </w:rPr>
        <w:t xml:space="preserve">Please see attached policy labeled In Car Video Recording Equipment. </w:t>
      </w:r>
    </w:p>
    <w:p w:rsidR="00A16026" w:rsidRPr="00A16026" w:rsidRDefault="00A16026" w:rsidP="00A16026">
      <w:pPr>
        <w:spacing w:before="100" w:beforeAutospacing="1" w:after="100" w:afterAutospacing="1"/>
        <w:rPr>
          <w:rFonts w:ascii="Times New Roman" w:hAnsi="Times New Roman" w:cs="Times New Roman"/>
          <w:b/>
          <w:color w:val="212121"/>
          <w:sz w:val="32"/>
          <w:szCs w:val="32"/>
        </w:rPr>
      </w:pPr>
      <w:r w:rsidRPr="00A16026">
        <w:rPr>
          <w:rFonts w:ascii="Times New Roman" w:hAnsi="Times New Roman" w:cs="Times New Roman"/>
          <w:b/>
          <w:i/>
          <w:iCs/>
          <w:color w:val="000000"/>
          <w:sz w:val="32"/>
          <w:szCs w:val="32"/>
        </w:rPr>
        <w:t xml:space="preserve">        (4) </w:t>
      </w:r>
      <w:proofErr w:type="gramStart"/>
      <w:r w:rsidRPr="00A16026">
        <w:rPr>
          <w:rFonts w:ascii="Times New Roman" w:hAnsi="Times New Roman" w:cs="Times New Roman"/>
          <w:b/>
          <w:i/>
          <w:iCs/>
          <w:color w:val="000000"/>
          <w:sz w:val="32"/>
          <w:szCs w:val="32"/>
        </w:rPr>
        <w:t>a</w:t>
      </w:r>
      <w:proofErr w:type="gramEnd"/>
      <w:r w:rsidRPr="00A16026">
        <w:rPr>
          <w:rFonts w:ascii="Times New Roman" w:hAnsi="Times New Roman" w:cs="Times New Roman"/>
          <w:b/>
          <w:i/>
          <w:iCs/>
          <w:color w:val="000000"/>
          <w:sz w:val="32"/>
          <w:szCs w:val="32"/>
        </w:rPr>
        <w:t xml:space="preserve"> list of any criminal, traffic, ordinance, and civil cases in which in-car video recordings were used, including party names, case numbers, offenses charged, and disposition of the matter. Proceedings to which this paragraph (4) applies include, but are not limited to, court proceedings, coroner's inquests, grand jury proc</w:t>
      </w:r>
      <w:r w:rsidR="003150BC">
        <w:rPr>
          <w:rFonts w:ascii="Times New Roman" w:hAnsi="Times New Roman" w:cs="Times New Roman"/>
          <w:b/>
          <w:i/>
          <w:iCs/>
          <w:color w:val="000000"/>
          <w:sz w:val="32"/>
          <w:szCs w:val="32"/>
        </w:rPr>
        <w:t>eedings, and plea bargains; and</w:t>
      </w:r>
    </w:p>
    <w:p w:rsidR="00A16026" w:rsidRPr="00BF75BD" w:rsidRDefault="00A16026" w:rsidP="00A16026">
      <w:pPr>
        <w:spacing w:before="100" w:beforeAutospacing="1" w:after="100" w:afterAutospacing="1"/>
        <w:rPr>
          <w:rFonts w:ascii="Times New Roman" w:hAnsi="Times New Roman" w:cs="Times New Roman"/>
          <w:color w:val="212121"/>
          <w:sz w:val="32"/>
          <w:szCs w:val="32"/>
        </w:rPr>
      </w:pPr>
      <w:r w:rsidRPr="00BF75BD">
        <w:rPr>
          <w:rFonts w:ascii="Times New Roman" w:hAnsi="Times New Roman" w:cs="Times New Roman"/>
          <w:i/>
          <w:iCs/>
          <w:color w:val="000000"/>
          <w:sz w:val="32"/>
          <w:szCs w:val="32"/>
        </w:rPr>
        <w:lastRenderedPageBreak/>
        <w:t xml:space="preserve">        (5) </w:t>
      </w:r>
      <w:proofErr w:type="gramStart"/>
      <w:r w:rsidRPr="00BF75BD">
        <w:rPr>
          <w:rFonts w:ascii="Times New Roman" w:hAnsi="Times New Roman" w:cs="Times New Roman"/>
          <w:i/>
          <w:iCs/>
          <w:color w:val="000000"/>
          <w:sz w:val="32"/>
          <w:szCs w:val="32"/>
        </w:rPr>
        <w:t>any</w:t>
      </w:r>
      <w:proofErr w:type="gramEnd"/>
      <w:r w:rsidRPr="00BF75BD">
        <w:rPr>
          <w:rFonts w:ascii="Times New Roman" w:hAnsi="Times New Roman" w:cs="Times New Roman"/>
          <w:i/>
          <w:iCs/>
          <w:color w:val="000000"/>
          <w:sz w:val="32"/>
          <w:szCs w:val="32"/>
        </w:rPr>
        <w:t xml:space="preserve"> other information relevant to the administration of the program. </w:t>
      </w:r>
      <w:r w:rsidR="00BF75BD" w:rsidRPr="00BF75BD">
        <w:rPr>
          <w:rFonts w:ascii="Times New Roman" w:hAnsi="Times New Roman" w:cs="Times New Roman"/>
          <w:b/>
          <w:iCs/>
          <w:color w:val="000000"/>
          <w:sz w:val="32"/>
          <w:szCs w:val="32"/>
        </w:rPr>
        <w:t>The two spreadsheets are the same as we pull the data all as was on to ensure we are capturing it all.</w:t>
      </w:r>
      <w:r w:rsidR="00BF75BD">
        <w:rPr>
          <w:rFonts w:ascii="Times New Roman" w:hAnsi="Times New Roman" w:cs="Times New Roman"/>
          <w:i/>
          <w:iCs/>
          <w:color w:val="000000"/>
          <w:sz w:val="32"/>
          <w:szCs w:val="32"/>
        </w:rPr>
        <w:t xml:space="preserve"> </w:t>
      </w:r>
    </w:p>
    <w:p w:rsidR="00A16026" w:rsidRPr="00A16026" w:rsidRDefault="00A16026" w:rsidP="00A16026">
      <w:pPr>
        <w:spacing w:before="100" w:beforeAutospacing="1" w:after="100" w:afterAutospacing="1"/>
        <w:rPr>
          <w:rFonts w:ascii="Times New Roman" w:hAnsi="Times New Roman" w:cs="Times New Roman"/>
          <w:b/>
          <w:color w:val="212121"/>
          <w:sz w:val="32"/>
          <w:szCs w:val="32"/>
        </w:rPr>
      </w:pPr>
      <w:r w:rsidRPr="00A16026">
        <w:rPr>
          <w:rFonts w:ascii="Times New Roman" w:hAnsi="Times New Roman" w:cs="Times New Roman"/>
          <w:b/>
          <w:color w:val="000000"/>
          <w:sz w:val="32"/>
          <w:szCs w:val="32"/>
        </w:rPr>
        <w:t> </w:t>
      </w:r>
    </w:p>
    <w:p w:rsidR="00A16026" w:rsidRPr="00A16026" w:rsidRDefault="00A16026" w:rsidP="00A16026">
      <w:pPr>
        <w:spacing w:before="100" w:beforeAutospacing="1" w:after="100" w:afterAutospacing="1"/>
        <w:rPr>
          <w:rFonts w:ascii="Times New Roman" w:hAnsi="Times New Roman" w:cs="Times New Roman"/>
          <w:b/>
          <w:color w:val="212121"/>
          <w:sz w:val="32"/>
          <w:szCs w:val="32"/>
        </w:rPr>
      </w:pPr>
      <w:r w:rsidRPr="00A16026">
        <w:rPr>
          <w:rFonts w:ascii="Times New Roman" w:hAnsi="Times New Roman" w:cs="Times New Roman"/>
          <w:b/>
          <w:color w:val="000000"/>
          <w:sz w:val="32"/>
          <w:szCs w:val="32"/>
        </w:rPr>
        <w:t xml:space="preserve">For officer worn body cameras: </w:t>
      </w:r>
    </w:p>
    <w:p w:rsidR="00A16026" w:rsidRPr="00A16026" w:rsidRDefault="00A16026" w:rsidP="00A16026">
      <w:pPr>
        <w:spacing w:before="100" w:beforeAutospacing="1" w:after="100" w:afterAutospacing="1"/>
        <w:rPr>
          <w:rFonts w:ascii="Times New Roman" w:hAnsi="Times New Roman" w:cs="Times New Roman"/>
          <w:b/>
          <w:color w:val="212121"/>
          <w:sz w:val="32"/>
          <w:szCs w:val="32"/>
        </w:rPr>
      </w:pPr>
      <w:r w:rsidRPr="00A16026">
        <w:rPr>
          <w:rFonts w:ascii="Times New Roman" w:hAnsi="Times New Roman" w:cs="Times New Roman"/>
          <w:b/>
          <w:color w:val="000000"/>
          <w:sz w:val="32"/>
          <w:szCs w:val="32"/>
        </w:rPr>
        <w:t> </w:t>
      </w:r>
    </w:p>
    <w:p w:rsidR="00A16026" w:rsidRPr="00A16026" w:rsidRDefault="00A16026" w:rsidP="00A16026">
      <w:pPr>
        <w:spacing w:before="100" w:beforeAutospacing="1" w:after="100" w:afterAutospacing="1"/>
        <w:rPr>
          <w:rFonts w:ascii="Times New Roman" w:hAnsi="Times New Roman" w:cs="Times New Roman"/>
          <w:b/>
          <w:color w:val="212121"/>
          <w:sz w:val="32"/>
          <w:szCs w:val="32"/>
        </w:rPr>
      </w:pPr>
      <w:r w:rsidRPr="00A16026">
        <w:rPr>
          <w:rFonts w:ascii="Times New Roman" w:hAnsi="Times New Roman" w:cs="Times New Roman"/>
          <w:b/>
          <w:i/>
          <w:iCs/>
          <w:color w:val="000000"/>
          <w:sz w:val="32"/>
          <w:szCs w:val="32"/>
        </w:rPr>
        <w:t>Each law enforcement agency receiving a grant for officer-worn body cameras under Section 10 of this Act must provide an annual report to the Board, the Governor, and the General Assembly on or before May 1 of the year following the receipt of the grant and by each May 1 thereafter during the period of the grant. The report shall include:</w:t>
      </w:r>
    </w:p>
    <w:p w:rsidR="00A16026" w:rsidRPr="00A16026" w:rsidRDefault="00A16026" w:rsidP="00A16026">
      <w:pPr>
        <w:spacing w:before="100" w:beforeAutospacing="1" w:after="100" w:afterAutospacing="1"/>
        <w:rPr>
          <w:rFonts w:ascii="Times New Roman" w:hAnsi="Times New Roman" w:cs="Times New Roman"/>
          <w:b/>
          <w:color w:val="212121"/>
          <w:sz w:val="32"/>
          <w:szCs w:val="32"/>
        </w:rPr>
      </w:pPr>
      <w:r w:rsidRPr="00A16026">
        <w:rPr>
          <w:rFonts w:ascii="Times New Roman" w:hAnsi="Times New Roman" w:cs="Times New Roman"/>
          <w:b/>
          <w:i/>
          <w:iCs/>
          <w:color w:val="000000"/>
          <w:sz w:val="32"/>
          <w:szCs w:val="32"/>
        </w:rPr>
        <w:t xml:space="preserve">        (1) </w:t>
      </w:r>
      <w:proofErr w:type="gramStart"/>
      <w:r w:rsidRPr="00BF75BD">
        <w:rPr>
          <w:rFonts w:ascii="Times New Roman" w:hAnsi="Times New Roman" w:cs="Times New Roman"/>
          <w:i/>
          <w:iCs/>
          <w:color w:val="000000"/>
          <w:sz w:val="32"/>
          <w:szCs w:val="32"/>
        </w:rPr>
        <w:t>a</w:t>
      </w:r>
      <w:proofErr w:type="gramEnd"/>
      <w:r w:rsidRPr="00BF75BD">
        <w:rPr>
          <w:rFonts w:ascii="Times New Roman" w:hAnsi="Times New Roman" w:cs="Times New Roman"/>
          <w:i/>
          <w:iCs/>
          <w:color w:val="000000"/>
          <w:sz w:val="32"/>
          <w:szCs w:val="32"/>
        </w:rPr>
        <w:t xml:space="preserve"> brief overview of the makeup of the agency, including the number of officers utilizing officer-worn body cameras;</w:t>
      </w:r>
      <w:r>
        <w:rPr>
          <w:rFonts w:ascii="Times New Roman" w:hAnsi="Times New Roman" w:cs="Times New Roman"/>
          <w:b/>
          <w:i/>
          <w:iCs/>
          <w:color w:val="000000"/>
          <w:sz w:val="32"/>
          <w:szCs w:val="32"/>
        </w:rPr>
        <w:t xml:space="preserve"> </w:t>
      </w:r>
      <w:r w:rsidR="00BF75BD">
        <w:rPr>
          <w:rFonts w:ascii="Times New Roman" w:hAnsi="Times New Roman" w:cs="Times New Roman"/>
          <w:b/>
          <w:i/>
          <w:iCs/>
          <w:color w:val="000000"/>
          <w:sz w:val="32"/>
          <w:szCs w:val="32"/>
        </w:rPr>
        <w:t xml:space="preserve">21 corrections officers, 19 Patrol Officers, 2 administrative. Currently 19 officers are using the body </w:t>
      </w:r>
      <w:proofErr w:type="gramStart"/>
      <w:r w:rsidR="00BF75BD">
        <w:rPr>
          <w:rFonts w:ascii="Times New Roman" w:hAnsi="Times New Roman" w:cs="Times New Roman"/>
          <w:b/>
          <w:i/>
          <w:iCs/>
          <w:color w:val="000000"/>
          <w:sz w:val="32"/>
          <w:szCs w:val="32"/>
        </w:rPr>
        <w:t>camera’s</w:t>
      </w:r>
      <w:proofErr w:type="gramEnd"/>
      <w:r w:rsidR="00BF75BD">
        <w:rPr>
          <w:rFonts w:ascii="Times New Roman" w:hAnsi="Times New Roman" w:cs="Times New Roman"/>
          <w:b/>
          <w:i/>
          <w:iCs/>
          <w:color w:val="000000"/>
          <w:sz w:val="32"/>
          <w:szCs w:val="32"/>
        </w:rPr>
        <w:t xml:space="preserve"> and 2 more will upon completion of PTI. </w:t>
      </w:r>
    </w:p>
    <w:p w:rsidR="00A16026" w:rsidRPr="00A16026" w:rsidRDefault="00A16026" w:rsidP="00A16026">
      <w:pPr>
        <w:spacing w:before="100" w:beforeAutospacing="1" w:after="100" w:afterAutospacing="1"/>
        <w:rPr>
          <w:rFonts w:ascii="Times New Roman" w:hAnsi="Times New Roman" w:cs="Times New Roman"/>
          <w:b/>
          <w:color w:val="212121"/>
          <w:sz w:val="32"/>
          <w:szCs w:val="32"/>
        </w:rPr>
      </w:pPr>
      <w:r w:rsidRPr="00A16026">
        <w:rPr>
          <w:rFonts w:ascii="Times New Roman" w:hAnsi="Times New Roman" w:cs="Times New Roman"/>
          <w:b/>
          <w:i/>
          <w:iCs/>
          <w:color w:val="000000"/>
          <w:sz w:val="32"/>
          <w:szCs w:val="32"/>
        </w:rPr>
        <w:t xml:space="preserve">        (2) </w:t>
      </w:r>
      <w:proofErr w:type="gramStart"/>
      <w:r w:rsidRPr="00BF75BD">
        <w:rPr>
          <w:rFonts w:ascii="Times New Roman" w:hAnsi="Times New Roman" w:cs="Times New Roman"/>
          <w:i/>
          <w:iCs/>
          <w:color w:val="000000"/>
          <w:sz w:val="32"/>
          <w:szCs w:val="32"/>
        </w:rPr>
        <w:t>the</w:t>
      </w:r>
      <w:proofErr w:type="gramEnd"/>
      <w:r w:rsidRPr="00BF75BD">
        <w:rPr>
          <w:rFonts w:ascii="Times New Roman" w:hAnsi="Times New Roman" w:cs="Times New Roman"/>
          <w:i/>
          <w:iCs/>
          <w:color w:val="000000"/>
          <w:sz w:val="32"/>
          <w:szCs w:val="32"/>
        </w:rPr>
        <w:t xml:space="preserve"> number of officer-worn body cameras utilized by the law enforcement agency;</w:t>
      </w:r>
      <w:r w:rsidR="003150BC">
        <w:rPr>
          <w:rFonts w:ascii="Times New Roman" w:hAnsi="Times New Roman" w:cs="Times New Roman"/>
          <w:b/>
          <w:i/>
          <w:iCs/>
          <w:color w:val="000000"/>
          <w:sz w:val="32"/>
          <w:szCs w:val="32"/>
        </w:rPr>
        <w:t xml:space="preserve"> </w:t>
      </w:r>
      <w:r w:rsidR="00BF75BD">
        <w:rPr>
          <w:rFonts w:ascii="Times New Roman" w:hAnsi="Times New Roman" w:cs="Times New Roman"/>
          <w:b/>
          <w:i/>
          <w:iCs/>
          <w:color w:val="000000"/>
          <w:sz w:val="32"/>
          <w:szCs w:val="32"/>
        </w:rPr>
        <w:t xml:space="preserve">19 currently with 21 total body camera’s. We are 2 short on officers who will attend PTI at the end of May. </w:t>
      </w:r>
    </w:p>
    <w:p w:rsidR="00A16026" w:rsidRPr="00A16026" w:rsidRDefault="00A16026" w:rsidP="00A16026">
      <w:pPr>
        <w:spacing w:before="100" w:beforeAutospacing="1" w:after="100" w:afterAutospacing="1"/>
        <w:rPr>
          <w:rFonts w:ascii="Times New Roman" w:hAnsi="Times New Roman" w:cs="Times New Roman"/>
          <w:b/>
          <w:color w:val="212121"/>
          <w:sz w:val="32"/>
          <w:szCs w:val="32"/>
        </w:rPr>
      </w:pPr>
      <w:r w:rsidRPr="00A16026">
        <w:rPr>
          <w:rFonts w:ascii="Times New Roman" w:hAnsi="Times New Roman" w:cs="Times New Roman"/>
          <w:b/>
          <w:i/>
          <w:iCs/>
          <w:color w:val="000000"/>
          <w:sz w:val="32"/>
          <w:szCs w:val="32"/>
        </w:rPr>
        <w:t xml:space="preserve">        (3) </w:t>
      </w:r>
      <w:r w:rsidR="003150BC" w:rsidRPr="00A16026">
        <w:rPr>
          <w:rFonts w:ascii="Times New Roman" w:hAnsi="Times New Roman" w:cs="Times New Roman"/>
          <w:b/>
          <w:i/>
          <w:iCs/>
          <w:color w:val="000000"/>
          <w:sz w:val="32"/>
          <w:szCs w:val="32"/>
        </w:rPr>
        <w:t>Any</w:t>
      </w:r>
      <w:r w:rsidRPr="00A16026">
        <w:rPr>
          <w:rFonts w:ascii="Times New Roman" w:hAnsi="Times New Roman" w:cs="Times New Roman"/>
          <w:b/>
          <w:i/>
          <w:iCs/>
          <w:color w:val="000000"/>
          <w:sz w:val="32"/>
          <w:szCs w:val="32"/>
        </w:rPr>
        <w:t xml:space="preserve"> technical issues with the equipment and how those issues were remedied; </w:t>
      </w:r>
      <w:r w:rsidR="003150BC" w:rsidRPr="00BF75BD">
        <w:rPr>
          <w:rFonts w:ascii="Times New Roman" w:hAnsi="Times New Roman" w:cs="Times New Roman"/>
          <w:i/>
          <w:iCs/>
          <w:color w:val="000000"/>
          <w:sz w:val="32"/>
          <w:szCs w:val="32"/>
        </w:rPr>
        <w:t>upload issues (camera was rebooted), recording issues where camera stopped during recording and had to be restarted.</w:t>
      </w:r>
      <w:r w:rsidR="003150BC">
        <w:rPr>
          <w:rFonts w:ascii="Times New Roman" w:hAnsi="Times New Roman" w:cs="Times New Roman"/>
          <w:b/>
          <w:i/>
          <w:iCs/>
          <w:color w:val="000000"/>
          <w:sz w:val="32"/>
          <w:szCs w:val="32"/>
        </w:rPr>
        <w:t xml:space="preserve"> </w:t>
      </w:r>
    </w:p>
    <w:p w:rsidR="00A16026" w:rsidRPr="003150BC" w:rsidRDefault="00A16026" w:rsidP="00A16026">
      <w:pPr>
        <w:spacing w:before="100" w:beforeAutospacing="1" w:after="100" w:afterAutospacing="1"/>
        <w:rPr>
          <w:rFonts w:ascii="Times New Roman" w:hAnsi="Times New Roman" w:cs="Times New Roman"/>
          <w:color w:val="212121"/>
          <w:sz w:val="32"/>
          <w:szCs w:val="32"/>
        </w:rPr>
      </w:pPr>
      <w:r w:rsidRPr="00A16026">
        <w:rPr>
          <w:rFonts w:ascii="Times New Roman" w:hAnsi="Times New Roman" w:cs="Times New Roman"/>
          <w:b/>
          <w:i/>
          <w:iCs/>
          <w:color w:val="000000"/>
          <w:sz w:val="32"/>
          <w:szCs w:val="32"/>
        </w:rPr>
        <w:t xml:space="preserve">        (4) </w:t>
      </w:r>
      <w:proofErr w:type="gramStart"/>
      <w:r w:rsidRPr="003150BC">
        <w:rPr>
          <w:rFonts w:ascii="Times New Roman" w:hAnsi="Times New Roman" w:cs="Times New Roman"/>
          <w:i/>
          <w:iCs/>
          <w:color w:val="000000"/>
          <w:sz w:val="32"/>
          <w:szCs w:val="32"/>
        </w:rPr>
        <w:t>a</w:t>
      </w:r>
      <w:proofErr w:type="gramEnd"/>
      <w:r w:rsidRPr="003150BC">
        <w:rPr>
          <w:rFonts w:ascii="Times New Roman" w:hAnsi="Times New Roman" w:cs="Times New Roman"/>
          <w:i/>
          <w:iCs/>
          <w:color w:val="000000"/>
          <w:sz w:val="32"/>
          <w:szCs w:val="32"/>
        </w:rPr>
        <w:t xml:space="preserve"> brief description of the review process used by supervisors within the law enforcement agency;</w:t>
      </w:r>
      <w:r w:rsidR="003150BC">
        <w:rPr>
          <w:rFonts w:ascii="Times New Roman" w:hAnsi="Times New Roman" w:cs="Times New Roman"/>
          <w:b/>
          <w:i/>
          <w:iCs/>
          <w:color w:val="000000"/>
          <w:sz w:val="32"/>
          <w:szCs w:val="32"/>
        </w:rPr>
        <w:t xml:space="preserve"> </w:t>
      </w:r>
      <w:r w:rsidR="003150BC" w:rsidRPr="003150BC">
        <w:rPr>
          <w:rFonts w:ascii="Times New Roman" w:hAnsi="Times New Roman" w:cs="Times New Roman"/>
          <w:b/>
          <w:iCs/>
          <w:color w:val="000000"/>
          <w:sz w:val="32"/>
          <w:szCs w:val="32"/>
        </w:rPr>
        <w:t>Please see attached policy labeled worn video equipment</w:t>
      </w:r>
    </w:p>
    <w:p w:rsidR="00A16026" w:rsidRPr="003150BC" w:rsidRDefault="00A16026" w:rsidP="00A16026">
      <w:pPr>
        <w:spacing w:before="100" w:beforeAutospacing="1" w:after="100" w:afterAutospacing="1"/>
        <w:rPr>
          <w:rFonts w:ascii="Times New Roman" w:hAnsi="Times New Roman" w:cs="Times New Roman"/>
          <w:color w:val="212121"/>
          <w:sz w:val="32"/>
          <w:szCs w:val="32"/>
        </w:rPr>
      </w:pPr>
      <w:r w:rsidRPr="00A16026">
        <w:rPr>
          <w:rFonts w:ascii="Times New Roman" w:hAnsi="Times New Roman" w:cs="Times New Roman"/>
          <w:b/>
          <w:i/>
          <w:iCs/>
          <w:color w:val="000000"/>
          <w:sz w:val="32"/>
          <w:szCs w:val="32"/>
        </w:rPr>
        <w:lastRenderedPageBreak/>
        <w:t xml:space="preserve">        (5) </w:t>
      </w:r>
      <w:proofErr w:type="gramStart"/>
      <w:r w:rsidRPr="00A16026">
        <w:rPr>
          <w:rFonts w:ascii="Times New Roman" w:hAnsi="Times New Roman" w:cs="Times New Roman"/>
          <w:b/>
          <w:i/>
          <w:iCs/>
          <w:color w:val="000000"/>
          <w:sz w:val="32"/>
          <w:szCs w:val="32"/>
        </w:rPr>
        <w:t>for</w:t>
      </w:r>
      <w:proofErr w:type="gramEnd"/>
      <w:r w:rsidRPr="00A16026">
        <w:rPr>
          <w:rFonts w:ascii="Times New Roman" w:hAnsi="Times New Roman" w:cs="Times New Roman"/>
          <w:b/>
          <w:i/>
          <w:iCs/>
          <w:color w:val="000000"/>
          <w:sz w:val="32"/>
          <w:szCs w:val="32"/>
        </w:rPr>
        <w:t xml:space="preserve"> each recording used in prosecutions of conservation, criminal, or traffic offenses or municipal ordinance violations:</w:t>
      </w:r>
      <w:r w:rsidR="003150BC">
        <w:rPr>
          <w:rFonts w:ascii="Times New Roman" w:hAnsi="Times New Roman" w:cs="Times New Roman"/>
          <w:b/>
          <w:i/>
          <w:iCs/>
          <w:color w:val="000000"/>
          <w:sz w:val="32"/>
          <w:szCs w:val="32"/>
        </w:rPr>
        <w:t xml:space="preserve"> </w:t>
      </w:r>
      <w:r w:rsidR="003150BC" w:rsidRPr="003150BC">
        <w:rPr>
          <w:rFonts w:ascii="Times New Roman" w:hAnsi="Times New Roman" w:cs="Times New Roman"/>
          <w:iCs/>
          <w:color w:val="000000"/>
          <w:sz w:val="32"/>
          <w:szCs w:val="32"/>
        </w:rPr>
        <w:t>Please see attached spreadsheet</w:t>
      </w:r>
    </w:p>
    <w:p w:rsidR="00A16026" w:rsidRPr="00A16026" w:rsidRDefault="00A16026" w:rsidP="00A16026">
      <w:pPr>
        <w:spacing w:before="100" w:beforeAutospacing="1" w:after="100" w:afterAutospacing="1"/>
        <w:rPr>
          <w:rFonts w:ascii="Times New Roman" w:hAnsi="Times New Roman" w:cs="Times New Roman"/>
          <w:b/>
          <w:color w:val="212121"/>
          <w:sz w:val="32"/>
          <w:szCs w:val="32"/>
        </w:rPr>
      </w:pPr>
      <w:r w:rsidRPr="00A16026">
        <w:rPr>
          <w:rFonts w:ascii="Times New Roman" w:hAnsi="Times New Roman" w:cs="Times New Roman"/>
          <w:b/>
          <w:i/>
          <w:iCs/>
          <w:color w:val="000000"/>
          <w:sz w:val="32"/>
          <w:szCs w:val="32"/>
        </w:rPr>
        <w:t xml:space="preserve">            (A) </w:t>
      </w:r>
      <w:proofErr w:type="gramStart"/>
      <w:r w:rsidRPr="00A16026">
        <w:rPr>
          <w:rFonts w:ascii="Times New Roman" w:hAnsi="Times New Roman" w:cs="Times New Roman"/>
          <w:b/>
          <w:i/>
          <w:iCs/>
          <w:color w:val="000000"/>
          <w:sz w:val="32"/>
          <w:szCs w:val="32"/>
        </w:rPr>
        <w:t>the</w:t>
      </w:r>
      <w:proofErr w:type="gramEnd"/>
      <w:r w:rsidRPr="00A16026">
        <w:rPr>
          <w:rFonts w:ascii="Times New Roman" w:hAnsi="Times New Roman" w:cs="Times New Roman"/>
          <w:b/>
          <w:i/>
          <w:iCs/>
          <w:color w:val="000000"/>
          <w:sz w:val="32"/>
          <w:szCs w:val="32"/>
        </w:rPr>
        <w:t xml:space="preserve"> time, date, and location of the incident; and</w:t>
      </w:r>
    </w:p>
    <w:p w:rsidR="00A16026" w:rsidRPr="00A16026" w:rsidRDefault="00A16026" w:rsidP="00A16026">
      <w:pPr>
        <w:spacing w:before="100" w:beforeAutospacing="1" w:after="100" w:afterAutospacing="1"/>
        <w:rPr>
          <w:rFonts w:ascii="Times New Roman" w:hAnsi="Times New Roman" w:cs="Times New Roman"/>
          <w:b/>
          <w:color w:val="212121"/>
          <w:sz w:val="32"/>
          <w:szCs w:val="32"/>
        </w:rPr>
      </w:pPr>
      <w:r w:rsidRPr="00A16026">
        <w:rPr>
          <w:rFonts w:ascii="Times New Roman" w:hAnsi="Times New Roman" w:cs="Times New Roman"/>
          <w:b/>
          <w:i/>
          <w:iCs/>
          <w:color w:val="000000"/>
          <w:sz w:val="32"/>
          <w:szCs w:val="32"/>
        </w:rPr>
        <w:t xml:space="preserve">            (B) </w:t>
      </w:r>
      <w:proofErr w:type="gramStart"/>
      <w:r w:rsidRPr="00A16026">
        <w:rPr>
          <w:rFonts w:ascii="Times New Roman" w:hAnsi="Times New Roman" w:cs="Times New Roman"/>
          <w:b/>
          <w:i/>
          <w:iCs/>
          <w:color w:val="000000"/>
          <w:sz w:val="32"/>
          <w:szCs w:val="32"/>
        </w:rPr>
        <w:t>the</w:t>
      </w:r>
      <w:proofErr w:type="gramEnd"/>
      <w:r w:rsidRPr="00A16026">
        <w:rPr>
          <w:rFonts w:ascii="Times New Roman" w:hAnsi="Times New Roman" w:cs="Times New Roman"/>
          <w:b/>
          <w:i/>
          <w:iCs/>
          <w:color w:val="000000"/>
          <w:sz w:val="32"/>
          <w:szCs w:val="32"/>
        </w:rPr>
        <w:t xml:space="preserve"> offenses charged and the date charges were filed;</w:t>
      </w:r>
    </w:p>
    <w:p w:rsidR="00A16026" w:rsidRPr="00A16026" w:rsidRDefault="00A16026" w:rsidP="00A16026">
      <w:pPr>
        <w:spacing w:before="100" w:beforeAutospacing="1" w:after="100" w:afterAutospacing="1"/>
        <w:rPr>
          <w:rFonts w:ascii="Times New Roman" w:hAnsi="Times New Roman" w:cs="Times New Roman"/>
          <w:b/>
          <w:color w:val="212121"/>
          <w:sz w:val="32"/>
          <w:szCs w:val="32"/>
        </w:rPr>
      </w:pPr>
      <w:r w:rsidRPr="00A16026">
        <w:rPr>
          <w:rFonts w:ascii="Times New Roman" w:hAnsi="Times New Roman" w:cs="Times New Roman"/>
          <w:b/>
          <w:i/>
          <w:iCs/>
          <w:color w:val="000000"/>
          <w:sz w:val="32"/>
          <w:szCs w:val="32"/>
        </w:rPr>
        <w:t xml:space="preserve">        (6) </w:t>
      </w:r>
      <w:proofErr w:type="gramStart"/>
      <w:r w:rsidRPr="00A16026">
        <w:rPr>
          <w:rFonts w:ascii="Times New Roman" w:hAnsi="Times New Roman" w:cs="Times New Roman"/>
          <w:b/>
          <w:i/>
          <w:iCs/>
          <w:color w:val="000000"/>
          <w:sz w:val="32"/>
          <w:szCs w:val="32"/>
        </w:rPr>
        <w:t>for</w:t>
      </w:r>
      <w:proofErr w:type="gramEnd"/>
      <w:r w:rsidRPr="00A16026">
        <w:rPr>
          <w:rFonts w:ascii="Times New Roman" w:hAnsi="Times New Roman" w:cs="Times New Roman"/>
          <w:b/>
          <w:i/>
          <w:iCs/>
          <w:color w:val="000000"/>
          <w:sz w:val="32"/>
          <w:szCs w:val="32"/>
        </w:rPr>
        <w:t xml:space="preserve"> a recording used in a civil proceeding or internal affairs investigation: </w:t>
      </w:r>
    </w:p>
    <w:p w:rsidR="00A16026" w:rsidRPr="00A16026" w:rsidRDefault="00A16026" w:rsidP="00A16026">
      <w:pPr>
        <w:spacing w:before="100" w:beforeAutospacing="1" w:after="100" w:afterAutospacing="1"/>
        <w:rPr>
          <w:rFonts w:ascii="Times New Roman" w:hAnsi="Times New Roman" w:cs="Times New Roman"/>
          <w:b/>
          <w:color w:val="212121"/>
          <w:sz w:val="32"/>
          <w:szCs w:val="32"/>
        </w:rPr>
      </w:pPr>
      <w:r w:rsidRPr="00A16026">
        <w:rPr>
          <w:rFonts w:ascii="Times New Roman" w:hAnsi="Times New Roman" w:cs="Times New Roman"/>
          <w:b/>
          <w:i/>
          <w:iCs/>
          <w:color w:val="000000"/>
          <w:sz w:val="32"/>
          <w:szCs w:val="32"/>
        </w:rPr>
        <w:t xml:space="preserve">            (A) </w:t>
      </w:r>
      <w:proofErr w:type="gramStart"/>
      <w:r w:rsidRPr="00A16026">
        <w:rPr>
          <w:rFonts w:ascii="Times New Roman" w:hAnsi="Times New Roman" w:cs="Times New Roman"/>
          <w:b/>
          <w:i/>
          <w:iCs/>
          <w:color w:val="000000"/>
          <w:sz w:val="32"/>
          <w:szCs w:val="32"/>
        </w:rPr>
        <w:t>the</w:t>
      </w:r>
      <w:proofErr w:type="gramEnd"/>
      <w:r w:rsidRPr="00A16026">
        <w:rPr>
          <w:rFonts w:ascii="Times New Roman" w:hAnsi="Times New Roman" w:cs="Times New Roman"/>
          <w:b/>
          <w:i/>
          <w:iCs/>
          <w:color w:val="000000"/>
          <w:sz w:val="32"/>
          <w:szCs w:val="32"/>
        </w:rPr>
        <w:t xml:space="preserve"> number of pending civil proceedings and internal investigations; </w:t>
      </w:r>
    </w:p>
    <w:p w:rsidR="00A16026" w:rsidRPr="00A16026" w:rsidRDefault="00A16026" w:rsidP="00A16026">
      <w:pPr>
        <w:spacing w:before="100" w:beforeAutospacing="1" w:after="100" w:afterAutospacing="1"/>
        <w:rPr>
          <w:rFonts w:ascii="Times New Roman" w:hAnsi="Times New Roman" w:cs="Times New Roman"/>
          <w:b/>
          <w:color w:val="212121"/>
          <w:sz w:val="32"/>
          <w:szCs w:val="32"/>
        </w:rPr>
      </w:pPr>
      <w:r w:rsidRPr="00A16026">
        <w:rPr>
          <w:rFonts w:ascii="Times New Roman" w:hAnsi="Times New Roman" w:cs="Times New Roman"/>
          <w:b/>
          <w:i/>
          <w:iCs/>
          <w:color w:val="000000"/>
          <w:sz w:val="32"/>
          <w:szCs w:val="32"/>
        </w:rPr>
        <w:t xml:space="preserve">            (B) </w:t>
      </w:r>
      <w:proofErr w:type="gramStart"/>
      <w:r w:rsidRPr="00A16026">
        <w:rPr>
          <w:rFonts w:ascii="Times New Roman" w:hAnsi="Times New Roman" w:cs="Times New Roman"/>
          <w:b/>
          <w:i/>
          <w:iCs/>
          <w:color w:val="000000"/>
          <w:sz w:val="32"/>
          <w:szCs w:val="32"/>
        </w:rPr>
        <w:t>in</w:t>
      </w:r>
      <w:proofErr w:type="gramEnd"/>
      <w:r w:rsidRPr="00A16026">
        <w:rPr>
          <w:rFonts w:ascii="Times New Roman" w:hAnsi="Times New Roman" w:cs="Times New Roman"/>
          <w:b/>
          <w:i/>
          <w:iCs/>
          <w:color w:val="000000"/>
          <w:sz w:val="32"/>
          <w:szCs w:val="32"/>
        </w:rPr>
        <w:t xml:space="preserve"> resolved civil proceedings and pending investigations: </w:t>
      </w:r>
    </w:p>
    <w:p w:rsidR="00A16026" w:rsidRPr="00A16026" w:rsidRDefault="00A16026" w:rsidP="00A16026">
      <w:pPr>
        <w:spacing w:before="100" w:beforeAutospacing="1" w:after="100" w:afterAutospacing="1"/>
        <w:rPr>
          <w:rFonts w:ascii="Times New Roman" w:hAnsi="Times New Roman" w:cs="Times New Roman"/>
          <w:b/>
          <w:color w:val="212121"/>
          <w:sz w:val="32"/>
          <w:szCs w:val="32"/>
        </w:rPr>
      </w:pPr>
      <w:r w:rsidRPr="00A16026">
        <w:rPr>
          <w:rFonts w:ascii="Times New Roman" w:hAnsi="Times New Roman" w:cs="Times New Roman"/>
          <w:b/>
          <w:i/>
          <w:iCs/>
          <w:color w:val="000000"/>
          <w:sz w:val="32"/>
          <w:szCs w:val="32"/>
        </w:rPr>
        <w:t>                (</w:t>
      </w:r>
      <w:proofErr w:type="spellStart"/>
      <w:r w:rsidRPr="00A16026">
        <w:rPr>
          <w:rFonts w:ascii="Times New Roman" w:hAnsi="Times New Roman" w:cs="Times New Roman"/>
          <w:b/>
          <w:i/>
          <w:iCs/>
          <w:color w:val="000000"/>
          <w:sz w:val="32"/>
          <w:szCs w:val="32"/>
        </w:rPr>
        <w:t>i</w:t>
      </w:r>
      <w:proofErr w:type="spellEnd"/>
      <w:r w:rsidRPr="00A16026">
        <w:rPr>
          <w:rFonts w:ascii="Times New Roman" w:hAnsi="Times New Roman" w:cs="Times New Roman"/>
          <w:b/>
          <w:i/>
          <w:iCs/>
          <w:color w:val="000000"/>
          <w:sz w:val="32"/>
          <w:szCs w:val="32"/>
        </w:rPr>
        <w:t xml:space="preserve">) </w:t>
      </w:r>
      <w:proofErr w:type="gramStart"/>
      <w:r w:rsidRPr="00A16026">
        <w:rPr>
          <w:rFonts w:ascii="Times New Roman" w:hAnsi="Times New Roman" w:cs="Times New Roman"/>
          <w:b/>
          <w:i/>
          <w:iCs/>
          <w:color w:val="000000"/>
          <w:sz w:val="32"/>
          <w:szCs w:val="32"/>
        </w:rPr>
        <w:t>the</w:t>
      </w:r>
      <w:proofErr w:type="gramEnd"/>
      <w:r w:rsidRPr="00A16026">
        <w:rPr>
          <w:rFonts w:ascii="Times New Roman" w:hAnsi="Times New Roman" w:cs="Times New Roman"/>
          <w:b/>
          <w:i/>
          <w:iCs/>
          <w:color w:val="000000"/>
          <w:sz w:val="32"/>
          <w:szCs w:val="32"/>
        </w:rPr>
        <w:t xml:space="preserve"> nature of the complaint or allegations;</w:t>
      </w:r>
    </w:p>
    <w:p w:rsidR="00A16026" w:rsidRPr="00A16026" w:rsidRDefault="00A16026" w:rsidP="00A16026">
      <w:pPr>
        <w:spacing w:before="100" w:beforeAutospacing="1" w:after="100" w:afterAutospacing="1"/>
        <w:rPr>
          <w:rFonts w:ascii="Times New Roman" w:hAnsi="Times New Roman" w:cs="Times New Roman"/>
          <w:b/>
          <w:color w:val="212121"/>
          <w:sz w:val="32"/>
          <w:szCs w:val="32"/>
        </w:rPr>
      </w:pPr>
      <w:r w:rsidRPr="00A16026">
        <w:rPr>
          <w:rFonts w:ascii="Times New Roman" w:hAnsi="Times New Roman" w:cs="Times New Roman"/>
          <w:b/>
          <w:i/>
          <w:iCs/>
          <w:color w:val="000000"/>
          <w:sz w:val="32"/>
          <w:szCs w:val="32"/>
        </w:rPr>
        <w:t xml:space="preserve">                (ii) </w:t>
      </w:r>
      <w:proofErr w:type="gramStart"/>
      <w:r w:rsidRPr="00A16026">
        <w:rPr>
          <w:rFonts w:ascii="Times New Roman" w:hAnsi="Times New Roman" w:cs="Times New Roman"/>
          <w:b/>
          <w:i/>
          <w:iCs/>
          <w:color w:val="000000"/>
          <w:sz w:val="32"/>
          <w:szCs w:val="32"/>
        </w:rPr>
        <w:t>the</w:t>
      </w:r>
      <w:proofErr w:type="gramEnd"/>
      <w:r w:rsidRPr="00A16026">
        <w:rPr>
          <w:rFonts w:ascii="Times New Roman" w:hAnsi="Times New Roman" w:cs="Times New Roman"/>
          <w:b/>
          <w:i/>
          <w:iCs/>
          <w:color w:val="000000"/>
          <w:sz w:val="32"/>
          <w:szCs w:val="32"/>
        </w:rPr>
        <w:t xml:space="preserve"> disposition, if known; and</w:t>
      </w:r>
    </w:p>
    <w:p w:rsidR="00A16026" w:rsidRPr="00A16026" w:rsidRDefault="00A16026" w:rsidP="00A16026">
      <w:pPr>
        <w:spacing w:before="100" w:beforeAutospacing="1" w:after="100" w:afterAutospacing="1"/>
        <w:rPr>
          <w:rFonts w:ascii="Times New Roman" w:hAnsi="Times New Roman" w:cs="Times New Roman"/>
          <w:b/>
          <w:color w:val="212121"/>
          <w:sz w:val="32"/>
          <w:szCs w:val="32"/>
        </w:rPr>
      </w:pPr>
      <w:r w:rsidRPr="00A16026">
        <w:rPr>
          <w:rFonts w:ascii="Times New Roman" w:hAnsi="Times New Roman" w:cs="Times New Roman"/>
          <w:b/>
          <w:i/>
          <w:iCs/>
          <w:color w:val="000000"/>
          <w:sz w:val="32"/>
          <w:szCs w:val="32"/>
        </w:rPr>
        <w:t xml:space="preserve">                (iii) </w:t>
      </w:r>
      <w:proofErr w:type="gramStart"/>
      <w:r w:rsidRPr="00A16026">
        <w:rPr>
          <w:rFonts w:ascii="Times New Roman" w:hAnsi="Times New Roman" w:cs="Times New Roman"/>
          <w:b/>
          <w:i/>
          <w:iCs/>
          <w:color w:val="000000"/>
          <w:sz w:val="32"/>
          <w:szCs w:val="32"/>
        </w:rPr>
        <w:t>the</w:t>
      </w:r>
      <w:proofErr w:type="gramEnd"/>
      <w:r w:rsidRPr="00A16026">
        <w:rPr>
          <w:rFonts w:ascii="Times New Roman" w:hAnsi="Times New Roman" w:cs="Times New Roman"/>
          <w:b/>
          <w:i/>
          <w:iCs/>
          <w:color w:val="000000"/>
          <w:sz w:val="32"/>
          <w:szCs w:val="32"/>
        </w:rPr>
        <w:t xml:space="preserve"> date, time and location of the incident; and </w:t>
      </w:r>
    </w:p>
    <w:p w:rsidR="00A16026" w:rsidRPr="00A16026" w:rsidRDefault="00A16026" w:rsidP="00A16026">
      <w:pPr>
        <w:spacing w:before="100" w:beforeAutospacing="1" w:after="100" w:afterAutospacing="1"/>
        <w:rPr>
          <w:rFonts w:ascii="Times New Roman" w:hAnsi="Times New Roman" w:cs="Times New Roman"/>
          <w:b/>
          <w:color w:val="212121"/>
          <w:sz w:val="32"/>
          <w:szCs w:val="32"/>
        </w:rPr>
      </w:pPr>
      <w:r w:rsidRPr="00A16026">
        <w:rPr>
          <w:rFonts w:ascii="Times New Roman" w:hAnsi="Times New Roman" w:cs="Times New Roman"/>
          <w:b/>
          <w:i/>
          <w:iCs/>
          <w:color w:val="000000"/>
          <w:sz w:val="32"/>
          <w:szCs w:val="32"/>
        </w:rPr>
        <w:t xml:space="preserve">        (7) </w:t>
      </w:r>
      <w:proofErr w:type="gramStart"/>
      <w:r w:rsidRPr="00BF75BD">
        <w:rPr>
          <w:rFonts w:ascii="Times New Roman" w:hAnsi="Times New Roman" w:cs="Times New Roman"/>
          <w:i/>
          <w:iCs/>
          <w:color w:val="000000"/>
          <w:sz w:val="32"/>
          <w:szCs w:val="32"/>
        </w:rPr>
        <w:t>any</w:t>
      </w:r>
      <w:proofErr w:type="gramEnd"/>
      <w:r w:rsidRPr="00BF75BD">
        <w:rPr>
          <w:rFonts w:ascii="Times New Roman" w:hAnsi="Times New Roman" w:cs="Times New Roman"/>
          <w:i/>
          <w:iCs/>
          <w:color w:val="000000"/>
          <w:sz w:val="32"/>
          <w:szCs w:val="32"/>
        </w:rPr>
        <w:t xml:space="preserve"> other information relevant to the administration of the program</w:t>
      </w:r>
      <w:r w:rsidRPr="00A16026">
        <w:rPr>
          <w:rFonts w:ascii="Times New Roman" w:hAnsi="Times New Roman" w:cs="Times New Roman"/>
          <w:b/>
          <w:i/>
          <w:iCs/>
          <w:color w:val="000000"/>
          <w:sz w:val="32"/>
          <w:szCs w:val="32"/>
        </w:rPr>
        <w:t>.</w:t>
      </w:r>
      <w:r w:rsidR="00BF75BD">
        <w:rPr>
          <w:rFonts w:ascii="Times New Roman" w:hAnsi="Times New Roman" w:cs="Times New Roman"/>
          <w:b/>
          <w:i/>
          <w:iCs/>
          <w:color w:val="000000"/>
          <w:sz w:val="32"/>
          <w:szCs w:val="32"/>
        </w:rPr>
        <w:t xml:space="preserve">  </w:t>
      </w:r>
      <w:r w:rsidR="00BF75BD" w:rsidRPr="00BF75BD">
        <w:rPr>
          <w:rFonts w:ascii="Times New Roman" w:hAnsi="Times New Roman" w:cs="Times New Roman"/>
          <w:b/>
          <w:iCs/>
          <w:color w:val="000000"/>
          <w:sz w:val="32"/>
          <w:szCs w:val="32"/>
        </w:rPr>
        <w:t>The two spreadsheets are the same as we pull the data all as was on to ensure we are capturing it all.</w:t>
      </w:r>
    </w:p>
    <w:p w:rsidR="00000837" w:rsidRPr="00A16026" w:rsidRDefault="009707BB">
      <w:pPr>
        <w:rPr>
          <w:b/>
          <w:sz w:val="32"/>
          <w:szCs w:val="32"/>
        </w:rPr>
      </w:pPr>
    </w:p>
    <w:p w:rsidR="00A16026" w:rsidRPr="00A16026" w:rsidRDefault="00A16026">
      <w:pPr>
        <w:rPr>
          <w:b/>
          <w:sz w:val="32"/>
          <w:szCs w:val="32"/>
        </w:rPr>
      </w:pPr>
    </w:p>
    <w:sectPr w:rsidR="00A16026" w:rsidRPr="00A1602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7BB" w:rsidRDefault="009707BB" w:rsidP="004E78E4">
      <w:r>
        <w:separator/>
      </w:r>
    </w:p>
  </w:endnote>
  <w:endnote w:type="continuationSeparator" w:id="0">
    <w:p w:rsidR="009707BB" w:rsidRDefault="009707BB" w:rsidP="004E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7BB" w:rsidRDefault="009707BB" w:rsidP="004E78E4">
      <w:r>
        <w:separator/>
      </w:r>
    </w:p>
  </w:footnote>
  <w:footnote w:type="continuationSeparator" w:id="0">
    <w:p w:rsidR="009707BB" w:rsidRDefault="009707BB" w:rsidP="004E7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8E4" w:rsidRDefault="004E78E4" w:rsidP="004E78E4">
    <w:pPr>
      <w:pStyle w:val="Header"/>
      <w:tabs>
        <w:tab w:val="center" w:pos="5400"/>
        <w:tab w:val="right" w:pos="9180"/>
      </w:tabs>
      <w:ind w:left="-720"/>
      <w:rPr>
        <w:rFonts w:ascii="Times New Roman" w:hAnsi="Times New Roman"/>
        <w:b/>
        <w:sz w:val="56"/>
      </w:rPr>
    </w:pPr>
    <w:r>
      <w:rPr>
        <w:noProof/>
        <w:sz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8.8pt;margin-top:7.2pt;width:64.8pt;height:63.3pt;z-index:-251657216;mso-wrap-edited:f" wrapcoords="-251 0 -251 21343 21600 21343 21600 0 -251 0" o:allowincell="f">
          <v:imagedata r:id="rId1" o:title=""/>
          <w10:wrap type="tight" side="largest"/>
        </v:shape>
        <o:OLEObject Type="Embed" ProgID="MS_ClipArt_Gallery" ShapeID="_x0000_s2049" DrawAspect="Content" ObjectID="_1649589816" r:id="rId2"/>
      </w:pict>
    </w:r>
    <w:r>
      <w:rPr>
        <w:sz w:val="48"/>
      </w:rPr>
      <w:tab/>
    </w:r>
    <w:r>
      <w:rPr>
        <w:rFonts w:ascii="Times New Roman" w:hAnsi="Times New Roman"/>
        <w:b/>
        <w:sz w:val="56"/>
      </w:rPr>
      <w:t xml:space="preserve">Coles </w:t>
    </w:r>
    <w:smartTag w:uri="urn:schemas-microsoft-com:office:smarttags" w:element="place">
      <w:smartTag w:uri="urn:schemas-microsoft-com:office:smarttags" w:element="PlaceType">
        <w:r>
          <w:rPr>
            <w:rFonts w:ascii="Times New Roman" w:hAnsi="Times New Roman"/>
            <w:b/>
            <w:sz w:val="56"/>
          </w:rPr>
          <w:t>County</w:t>
        </w:r>
      </w:smartTag>
      <w:r>
        <w:rPr>
          <w:rFonts w:ascii="Times New Roman" w:hAnsi="Times New Roman"/>
          <w:b/>
          <w:sz w:val="56"/>
        </w:rPr>
        <w:t xml:space="preserve"> </w:t>
      </w:r>
      <w:smartTag w:uri="urn:schemas-microsoft-com:office:smarttags" w:element="PlaceName">
        <w:r>
          <w:rPr>
            <w:rFonts w:ascii="Times New Roman" w:hAnsi="Times New Roman"/>
            <w:b/>
            <w:sz w:val="56"/>
          </w:rPr>
          <w:t>Sheriff</w:t>
        </w:r>
      </w:smartTag>
    </w:smartTag>
    <w:r>
      <w:rPr>
        <w:rFonts w:ascii="Times New Roman" w:hAnsi="Times New Roman"/>
        <w:b/>
        <w:sz w:val="56"/>
      </w:rPr>
      <w:t>’s Office</w:t>
    </w:r>
  </w:p>
  <w:p w:rsidR="004E78E4" w:rsidRDefault="004E78E4" w:rsidP="004E78E4">
    <w:pPr>
      <w:pStyle w:val="Header"/>
      <w:tabs>
        <w:tab w:val="center" w:pos="5400"/>
        <w:tab w:val="right" w:pos="8550"/>
      </w:tabs>
      <w:ind w:left="1440"/>
      <w:rPr>
        <w:b/>
        <w:sz w:val="20"/>
      </w:rPr>
    </w:pPr>
    <w:r>
      <w:rPr>
        <w:b/>
        <w:sz w:val="20"/>
      </w:rPr>
      <w:tab/>
    </w:r>
    <w:smartTag w:uri="urn:schemas-microsoft-com:office:smarttags" w:element="address">
      <w:smartTag w:uri="urn:schemas-microsoft-com:office:smarttags" w:element="Street">
        <w:r>
          <w:rPr>
            <w:b/>
            <w:sz w:val="20"/>
          </w:rPr>
          <w:t>701 7</w:t>
        </w:r>
        <w:r>
          <w:rPr>
            <w:b/>
            <w:sz w:val="20"/>
            <w:vertAlign w:val="superscript"/>
          </w:rPr>
          <w:t>th</w:t>
        </w:r>
        <w:r>
          <w:rPr>
            <w:b/>
            <w:sz w:val="20"/>
          </w:rPr>
          <w:t xml:space="preserve"> Street</w:t>
        </w:r>
      </w:smartTag>
      <w:r>
        <w:rPr>
          <w:b/>
          <w:sz w:val="20"/>
        </w:rPr>
        <w:t xml:space="preserve"> </w:t>
      </w:r>
      <w:r>
        <w:rPr>
          <w:b/>
          <w:sz w:val="20"/>
        </w:rPr>
        <w:sym w:font="Symbol" w:char="F0B7"/>
      </w:r>
      <w:r>
        <w:rPr>
          <w:b/>
          <w:sz w:val="20"/>
        </w:rPr>
        <w:t xml:space="preserve"> </w:t>
      </w:r>
      <w:smartTag w:uri="urn:schemas-microsoft-com:office:smarttags" w:element="City">
        <w:r>
          <w:rPr>
            <w:b/>
            <w:sz w:val="20"/>
          </w:rPr>
          <w:t>Charleston</w:t>
        </w:r>
      </w:smartTag>
      <w:r>
        <w:rPr>
          <w:b/>
          <w:sz w:val="20"/>
        </w:rPr>
        <w:t xml:space="preserve">, </w:t>
      </w:r>
      <w:smartTag w:uri="urn:schemas-microsoft-com:office:smarttags" w:element="State">
        <w:r>
          <w:rPr>
            <w:b/>
            <w:sz w:val="20"/>
          </w:rPr>
          <w:t>IL</w:t>
        </w:r>
      </w:smartTag>
      <w:r>
        <w:rPr>
          <w:b/>
          <w:sz w:val="20"/>
        </w:rPr>
        <w:t xml:space="preserve">  </w:t>
      </w:r>
      <w:smartTag w:uri="urn:schemas-microsoft-com:office:smarttags" w:element="PostalCode">
        <w:r>
          <w:rPr>
            <w:b/>
            <w:sz w:val="20"/>
          </w:rPr>
          <w:t>61920-2102</w:t>
        </w:r>
      </w:smartTag>
    </w:smartTag>
    <w:r>
      <w:rPr>
        <w:b/>
        <w:sz w:val="20"/>
      </w:rPr>
      <w:t xml:space="preserve"> </w:t>
    </w:r>
    <w:r>
      <w:rPr>
        <w:b/>
        <w:sz w:val="20"/>
      </w:rPr>
      <w:sym w:font="Symbol" w:char="F0B7"/>
    </w:r>
    <w:r>
      <w:rPr>
        <w:b/>
        <w:sz w:val="20"/>
      </w:rPr>
      <w:t xml:space="preserve">  (217) 348-7332 Fax (217)348-7345</w:t>
    </w:r>
  </w:p>
  <w:p w:rsidR="004E78E4" w:rsidRDefault="004E78E4" w:rsidP="004E78E4">
    <w:pPr>
      <w:pStyle w:val="Header"/>
      <w:tabs>
        <w:tab w:val="center" w:pos="5400"/>
      </w:tabs>
      <w:ind w:left="1440"/>
      <w:rPr>
        <w:b/>
        <w:sz w:val="20"/>
      </w:rPr>
    </w:pPr>
  </w:p>
  <w:p w:rsidR="004E78E4" w:rsidRDefault="004E78E4" w:rsidP="004E78E4">
    <w:pPr>
      <w:pStyle w:val="Header"/>
      <w:tabs>
        <w:tab w:val="center" w:pos="5400"/>
        <w:tab w:val="right" w:pos="9540"/>
      </w:tabs>
      <w:ind w:left="1170"/>
      <w:rPr>
        <w:rFonts w:ascii="Times New Roman" w:hAnsi="Times New Roman"/>
        <w:b/>
        <w:sz w:val="28"/>
      </w:rPr>
    </w:pPr>
    <w:r>
      <w:rPr>
        <w:rFonts w:ascii="Times New Roman" w:hAnsi="Times New Roman"/>
        <w:b/>
        <w:sz w:val="28"/>
      </w:rPr>
      <w:t xml:space="preserve">    James “Jimmy” Rankin, Sheriff         Tyler Heleine, Chief Deputy                                 </w:t>
    </w:r>
  </w:p>
  <w:p w:rsidR="004E78E4" w:rsidRDefault="004E78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97A56"/>
    <w:multiLevelType w:val="hybridMultilevel"/>
    <w:tmpl w:val="D384E5FC"/>
    <w:lvl w:ilvl="0" w:tplc="B2BC4DD2">
      <w:start w:val="1"/>
      <w:numFmt w:val="decimal"/>
      <w:lvlText w:val="(%1)"/>
      <w:lvlJc w:val="left"/>
      <w:pPr>
        <w:ind w:left="1365" w:hanging="72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026"/>
    <w:rsid w:val="00246FCD"/>
    <w:rsid w:val="003150BC"/>
    <w:rsid w:val="004E78E4"/>
    <w:rsid w:val="009707BB"/>
    <w:rsid w:val="00A16026"/>
    <w:rsid w:val="00BF75BD"/>
    <w:rsid w:val="00F41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02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E78E4"/>
    <w:pPr>
      <w:tabs>
        <w:tab w:val="center" w:pos="4680"/>
        <w:tab w:val="right" w:pos="9360"/>
      </w:tabs>
    </w:pPr>
  </w:style>
  <w:style w:type="character" w:customStyle="1" w:styleId="HeaderChar">
    <w:name w:val="Header Char"/>
    <w:basedOn w:val="DefaultParagraphFont"/>
    <w:link w:val="Header"/>
    <w:uiPriority w:val="99"/>
    <w:rsid w:val="004E78E4"/>
    <w:rPr>
      <w:rFonts w:ascii="Calibri" w:hAnsi="Calibri" w:cs="Calibri"/>
    </w:rPr>
  </w:style>
  <w:style w:type="paragraph" w:styleId="Footer">
    <w:name w:val="footer"/>
    <w:basedOn w:val="Normal"/>
    <w:link w:val="FooterChar"/>
    <w:uiPriority w:val="99"/>
    <w:unhideWhenUsed/>
    <w:rsid w:val="004E78E4"/>
    <w:pPr>
      <w:tabs>
        <w:tab w:val="center" w:pos="4680"/>
        <w:tab w:val="right" w:pos="9360"/>
      </w:tabs>
    </w:pPr>
  </w:style>
  <w:style w:type="character" w:customStyle="1" w:styleId="FooterChar">
    <w:name w:val="Footer Char"/>
    <w:basedOn w:val="DefaultParagraphFont"/>
    <w:link w:val="Footer"/>
    <w:uiPriority w:val="99"/>
    <w:rsid w:val="004E78E4"/>
    <w:rPr>
      <w:rFonts w:ascii="Calibri" w:hAnsi="Calibri" w:cs="Calibri"/>
    </w:rPr>
  </w:style>
  <w:style w:type="paragraph" w:styleId="ListParagraph">
    <w:name w:val="List Paragraph"/>
    <w:basedOn w:val="Normal"/>
    <w:uiPriority w:val="34"/>
    <w:qFormat/>
    <w:rsid w:val="004E78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02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E78E4"/>
    <w:pPr>
      <w:tabs>
        <w:tab w:val="center" w:pos="4680"/>
        <w:tab w:val="right" w:pos="9360"/>
      </w:tabs>
    </w:pPr>
  </w:style>
  <w:style w:type="character" w:customStyle="1" w:styleId="HeaderChar">
    <w:name w:val="Header Char"/>
    <w:basedOn w:val="DefaultParagraphFont"/>
    <w:link w:val="Header"/>
    <w:uiPriority w:val="99"/>
    <w:rsid w:val="004E78E4"/>
    <w:rPr>
      <w:rFonts w:ascii="Calibri" w:hAnsi="Calibri" w:cs="Calibri"/>
    </w:rPr>
  </w:style>
  <w:style w:type="paragraph" w:styleId="Footer">
    <w:name w:val="footer"/>
    <w:basedOn w:val="Normal"/>
    <w:link w:val="FooterChar"/>
    <w:uiPriority w:val="99"/>
    <w:unhideWhenUsed/>
    <w:rsid w:val="004E78E4"/>
    <w:pPr>
      <w:tabs>
        <w:tab w:val="center" w:pos="4680"/>
        <w:tab w:val="right" w:pos="9360"/>
      </w:tabs>
    </w:pPr>
  </w:style>
  <w:style w:type="character" w:customStyle="1" w:styleId="FooterChar">
    <w:name w:val="Footer Char"/>
    <w:basedOn w:val="DefaultParagraphFont"/>
    <w:link w:val="Footer"/>
    <w:uiPriority w:val="99"/>
    <w:rsid w:val="004E78E4"/>
    <w:rPr>
      <w:rFonts w:ascii="Calibri" w:hAnsi="Calibri" w:cs="Calibri"/>
    </w:rPr>
  </w:style>
  <w:style w:type="paragraph" w:styleId="ListParagraph">
    <w:name w:val="List Paragraph"/>
    <w:basedOn w:val="Normal"/>
    <w:uiPriority w:val="34"/>
    <w:qFormat/>
    <w:rsid w:val="004E78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07858">
      <w:bodyDiv w:val="1"/>
      <w:marLeft w:val="0"/>
      <w:marRight w:val="0"/>
      <w:marTop w:val="0"/>
      <w:marBottom w:val="0"/>
      <w:divBdr>
        <w:top w:val="none" w:sz="0" w:space="0" w:color="auto"/>
        <w:left w:val="none" w:sz="0" w:space="0" w:color="auto"/>
        <w:bottom w:val="none" w:sz="0" w:space="0" w:color="auto"/>
        <w:right w:val="none" w:sz="0" w:space="0" w:color="auto"/>
      </w:divBdr>
    </w:div>
    <w:div w:id="182204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Heleine - Coles Co Sheriff's Office</dc:creator>
  <cp:lastModifiedBy>Tyler Heleine - Coles Co Sheriff's Office</cp:lastModifiedBy>
  <cp:revision>1</cp:revision>
  <dcterms:created xsi:type="dcterms:W3CDTF">2020-04-28T18:32:00Z</dcterms:created>
  <dcterms:modified xsi:type="dcterms:W3CDTF">2020-04-28T19:37:00Z</dcterms:modified>
</cp:coreProperties>
</file>