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7FB80" w14:textId="5B5C8B74" w:rsidR="00990D15" w:rsidRDefault="000C5DE5">
      <w:pPr>
        <w:pStyle w:val="Heading1"/>
      </w:pPr>
      <w:r>
        <w:rPr>
          <w:noProof/>
          <w:spacing w:val="-25"/>
        </w:rPr>
        <mc:AlternateContent>
          <mc:Choice Requires="wps">
            <w:drawing>
              <wp:anchor distT="0" distB="0" distL="114300" distR="114300" simplePos="0" relativeHeight="251657728" behindDoc="0" locked="0" layoutInCell="1" allowOverlap="1" wp14:anchorId="571C6886" wp14:editId="77E2B804">
                <wp:simplePos x="0" y="0"/>
                <wp:positionH relativeFrom="column">
                  <wp:posOffset>3581400</wp:posOffset>
                </wp:positionH>
                <wp:positionV relativeFrom="paragraph">
                  <wp:posOffset>-114300</wp:posOffset>
                </wp:positionV>
                <wp:extent cx="2138045" cy="2185670"/>
                <wp:effectExtent l="0" t="0" r="63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045" cy="2185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BA5B67" w14:textId="2232AF91" w:rsidR="00990D15" w:rsidRDefault="005C7976">
                            <w:r>
                              <w:rPr>
                                <w:noProof/>
                              </w:rPr>
                              <w:drawing>
                                <wp:inline distT="0" distB="0" distL="0" distR="0" wp14:anchorId="0D860401" wp14:editId="1380BECC">
                                  <wp:extent cx="2146300" cy="2146300"/>
                                  <wp:effectExtent l="0" t="0" r="6350" b="635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extLst>
                                              <a:ext uri="{28A0092B-C50C-407E-A947-70E740481C1C}">
                                                <a14:useLocalDpi xmlns:a14="http://schemas.microsoft.com/office/drawing/2010/main" val="0"/>
                                              </a:ext>
                                            </a:extLst>
                                          </a:blip>
                                          <a:stretch>
                                            <a:fillRect/>
                                          </a:stretch>
                                        </pic:blipFill>
                                        <pic:spPr bwMode="auto">
                                          <a:xfrm>
                                            <a:off x="0" y="0"/>
                                            <a:ext cx="2146300" cy="2146300"/>
                                          </a:xfrm>
                                          <a:prstGeom prst="rect">
                                            <a:avLst/>
                                          </a:prstGeom>
                                          <a:noFill/>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1C6886" id="_x0000_t202" coordsize="21600,21600" o:spt="202" path="m,l,21600r21600,l21600,xe">
                <v:stroke joinstyle="miter"/>
                <v:path gradientshapeok="t" o:connecttype="rect"/>
              </v:shapetype>
              <v:shape id="Text Box 6" o:spid="_x0000_s1026" type="#_x0000_t202" style="position:absolute;margin-left:282pt;margin-top:-9pt;width:168.35pt;height:172.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" stroked="f">
                <v:textbox style="mso-fit-shape-to-text:t">
                  <w:txbxContent>
                    <w:p w14:paraId="4FBA5B67" w14:textId="2232AF91" w:rsidR="00990D15" w:rsidRDefault="005C7976">
                      <w:r>
                        <w:rPr>
                          <w:noProof/>
                        </w:rPr>
                        <w:drawing>
                          <wp:inline distT="0" distB="0" distL="0" distR="0" wp14:anchorId="0D860401" wp14:editId="1380BECC">
                            <wp:extent cx="2146300" cy="2146300"/>
                            <wp:effectExtent l="0" t="0" r="6350" b="635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extLst>
                                        <a:ext uri="{28A0092B-C50C-407E-A947-70E740481C1C}">
                                          <a14:useLocalDpi xmlns:a14="http://schemas.microsoft.com/office/drawing/2010/main" val="0"/>
                                        </a:ext>
                                      </a:extLst>
                                    </a:blip>
                                    <a:stretch>
                                      <a:fillRect/>
                                    </a:stretch>
                                  </pic:blipFill>
                                  <pic:spPr bwMode="auto">
                                    <a:xfrm>
                                      <a:off x="0" y="0"/>
                                      <a:ext cx="2146300" cy="2146300"/>
                                    </a:xfrm>
                                    <a:prstGeom prst="rect">
                                      <a:avLst/>
                                    </a:prstGeom>
                                    <a:noFill/>
                                  </pic:spPr>
                                </pic:pic>
                              </a:graphicData>
                            </a:graphic>
                          </wp:inline>
                        </w:drawing>
                      </w:r>
                    </w:p>
                  </w:txbxContent>
                </v:textbox>
              </v:shape>
            </w:pict>
          </mc:Fallback>
        </mc:AlternateContent>
      </w:r>
    </w:p>
    <w:p w14:paraId="0C784DD2" w14:textId="77777777" w:rsidR="00990D15" w:rsidRDefault="00990D15"/>
    <w:p w14:paraId="22C51EB2" w14:textId="77777777" w:rsidR="008762AF" w:rsidRDefault="008762AF" w:rsidP="00861942">
      <w:pPr>
        <w:pStyle w:val="BodyText"/>
      </w:pPr>
    </w:p>
    <w:p w14:paraId="097EA2BE" w14:textId="77777777" w:rsidR="008762AF" w:rsidRDefault="008762AF" w:rsidP="00861942">
      <w:pPr>
        <w:pStyle w:val="BodyText"/>
      </w:pPr>
    </w:p>
    <w:p w14:paraId="6422FF80" w14:textId="77777777" w:rsidR="008762AF" w:rsidRDefault="008762AF" w:rsidP="00861942">
      <w:pPr>
        <w:pStyle w:val="BodyText"/>
      </w:pPr>
    </w:p>
    <w:p w14:paraId="6FDD60ED" w14:textId="77777777" w:rsidR="008762AF" w:rsidRDefault="008762AF" w:rsidP="00861942">
      <w:pPr>
        <w:pStyle w:val="BodyText"/>
      </w:pPr>
    </w:p>
    <w:p w14:paraId="139EF41F" w14:textId="77777777" w:rsidR="008762AF" w:rsidRDefault="008762AF" w:rsidP="00861942">
      <w:pPr>
        <w:pStyle w:val="BodyText"/>
      </w:pPr>
    </w:p>
    <w:p w14:paraId="50721C1A" w14:textId="77777777" w:rsidR="008762AF" w:rsidRDefault="008762AF" w:rsidP="00861942">
      <w:pPr>
        <w:pStyle w:val="BodyText"/>
      </w:pPr>
    </w:p>
    <w:p w14:paraId="0F078CB3" w14:textId="77777777" w:rsidR="008762AF" w:rsidRDefault="008762AF" w:rsidP="008762AF">
      <w:r>
        <w:t xml:space="preserve">Mrs. Jennifer Wooldridge </w:t>
      </w:r>
    </w:p>
    <w:p w14:paraId="2FAD7024" w14:textId="77777777" w:rsidR="008762AF" w:rsidRDefault="008762AF" w:rsidP="008762AF">
      <w:r>
        <w:t xml:space="preserve">Manager of Operations and Special Projects </w:t>
      </w:r>
    </w:p>
    <w:p w14:paraId="2BB3E900" w14:textId="77777777" w:rsidR="008762AF" w:rsidRDefault="008762AF" w:rsidP="008762AF">
      <w:r>
        <w:t xml:space="preserve">Illinois Law Enforcement Training and Standards Board </w:t>
      </w:r>
    </w:p>
    <w:p w14:paraId="2FFE6943" w14:textId="77777777" w:rsidR="008762AF" w:rsidRDefault="008762AF" w:rsidP="008762AF">
      <w:r>
        <w:t xml:space="preserve">4500 S. 6th Street Rd </w:t>
      </w:r>
    </w:p>
    <w:p w14:paraId="4E18F506" w14:textId="77777777" w:rsidR="008762AF" w:rsidRDefault="008762AF" w:rsidP="008762AF">
      <w:r>
        <w:t xml:space="preserve">Springfield, IL 62703 </w:t>
      </w:r>
    </w:p>
    <w:p w14:paraId="2E7CBE2C" w14:textId="4C3E8438" w:rsidR="008762AF" w:rsidRDefault="008762AF" w:rsidP="008762AF">
      <w:r>
        <w:t>Subject: Normal IL Police Department 202</w:t>
      </w:r>
      <w:r w:rsidR="00D90233">
        <w:t>5</w:t>
      </w:r>
      <w:r>
        <w:t xml:space="preserve"> Body Worn Camera Report </w:t>
      </w:r>
    </w:p>
    <w:p w14:paraId="02987368" w14:textId="77777777" w:rsidR="008762AF" w:rsidRDefault="008762AF" w:rsidP="008762AF"/>
    <w:p w14:paraId="2D9012F5" w14:textId="77777777" w:rsidR="008762AF" w:rsidRDefault="008762AF" w:rsidP="008762AF">
      <w:r>
        <w:t xml:space="preserve">Dear Mrs. Wooldridge: </w:t>
      </w:r>
    </w:p>
    <w:p w14:paraId="0B340100" w14:textId="34C36115" w:rsidR="008762AF" w:rsidRDefault="008762AF" w:rsidP="008762AF">
      <w:r>
        <w:t xml:space="preserve">The Normal Police Department (NPD) has completed the implementation of Body worm cameras (BWC’s) into Department daily operations.  The Department is comprised of </w:t>
      </w:r>
      <w:r w:rsidR="00D90233">
        <w:t>9</w:t>
      </w:r>
      <w:r w:rsidR="00741BB9">
        <w:t>2</w:t>
      </w:r>
      <w:r>
        <w:t xml:space="preserve"> sworn officers (see attachment 1).</w:t>
      </w:r>
    </w:p>
    <w:p w14:paraId="651705C2" w14:textId="1CC4FEF1" w:rsidR="008762AF" w:rsidRDefault="008762AF" w:rsidP="008762AF">
      <w:r w:rsidRPr="00AB7E79">
        <w:t xml:space="preserve">NPD owns and </w:t>
      </w:r>
      <w:r w:rsidR="00D90233">
        <w:t>were</w:t>
      </w:r>
      <w:r w:rsidRPr="00AB7E79">
        <w:t xml:space="preserve"> licensed for </w:t>
      </w:r>
      <w:r w:rsidR="00D90233">
        <w:t>9</w:t>
      </w:r>
      <w:r w:rsidR="00741BB9">
        <w:t>4</w:t>
      </w:r>
      <w:r w:rsidRPr="00AB7E79">
        <w:t xml:space="preserve"> Panasonic Arbitrator </w:t>
      </w:r>
      <w:r>
        <w:t>I Pro body worn cameras in</w:t>
      </w:r>
      <w:r w:rsidRPr="00AB7E79">
        <w:t xml:space="preserve"> 202</w:t>
      </w:r>
      <w:r w:rsidR="00D90233">
        <w:t>5</w:t>
      </w:r>
      <w:r w:rsidRPr="00AB7E79">
        <w:t xml:space="preserve">.  Of these, </w:t>
      </w:r>
      <w:r w:rsidR="00D90233">
        <w:t>9</w:t>
      </w:r>
      <w:r w:rsidR="00741BB9">
        <w:t>1</w:t>
      </w:r>
      <w:r w:rsidRPr="00AB7E79">
        <w:t xml:space="preserve"> cameras </w:t>
      </w:r>
      <w:r w:rsidR="00D90233">
        <w:t>were</w:t>
      </w:r>
      <w:r w:rsidRPr="00AB7E79">
        <w:t xml:space="preserve"> individually assigned in service.</w:t>
      </w:r>
      <w:r>
        <w:t xml:space="preserve"> </w:t>
      </w:r>
      <w:r w:rsidR="00741BB9">
        <w:t>3</w:t>
      </w:r>
      <w:r w:rsidRPr="00AB7E79">
        <w:t xml:space="preserve"> camera</w:t>
      </w:r>
      <w:r w:rsidR="00741BB9">
        <w:t>s</w:t>
      </w:r>
      <w:r w:rsidRPr="00AB7E79">
        <w:t xml:space="preserve"> </w:t>
      </w:r>
      <w:r w:rsidR="00D90233">
        <w:t>w</w:t>
      </w:r>
      <w:r w:rsidR="00741BB9">
        <w:t>ere</w:t>
      </w:r>
      <w:r w:rsidRPr="00AB7E79">
        <w:t xml:space="preserve"> set aside as spare for new officers.  </w:t>
      </w:r>
    </w:p>
    <w:p w14:paraId="3F44DC7C" w14:textId="77777777" w:rsidR="008762AF" w:rsidRDefault="008762AF" w:rsidP="008762AF">
      <w:r>
        <w:t xml:space="preserve">The Department created and currently utilizes an online BWC Reporting System.  This program eliminates the paper forms previously used and allows quicker reporting and addressing any issues.  This program requires the user to report any technical or user issues during their tour of duty.  The Department identified eleven of the most common issues and allows for any issue to be reported.  The program makes it easier to track concerns and retain records of the program.  All issues are first addressed by the shift supervisory staff and then reviewed by a technician if malfunctions are being reported.  These are reviewed for reoccurring issues and are maintained by administrative staff. </w:t>
      </w:r>
    </w:p>
    <w:p w14:paraId="4FCB684C" w14:textId="6C040D89" w:rsidR="008762AF" w:rsidRDefault="008762AF" w:rsidP="008762AF">
      <w:r>
        <w:t>In 202</w:t>
      </w:r>
      <w:r w:rsidR="00BB517E">
        <w:t>2</w:t>
      </w:r>
      <w:r>
        <w:t xml:space="preserve">, NPD purchased all new BWC. Since the purchase of new camera’ s there have been very few issues. </w:t>
      </w:r>
    </w:p>
    <w:p w14:paraId="496D10FD" w14:textId="77777777" w:rsidR="008762AF" w:rsidRDefault="008762AF" w:rsidP="008762AF">
      <w:r w:rsidRPr="00A4223C">
        <w:t>With the above information in mind and to ensure proper use and functionality we have the following supervisory review process in place</w:t>
      </w:r>
      <w:r>
        <w:t>:</w:t>
      </w:r>
    </w:p>
    <w:p w14:paraId="78318A88" w14:textId="77777777" w:rsidR="008762AF" w:rsidRDefault="008762AF" w:rsidP="008762AF">
      <w:r>
        <w:t>•</w:t>
      </w:r>
      <w:r>
        <w:tab/>
        <w:t>All reports and accompanying BWC videos for Response to Resistance Reports are reviewed by a minimum of 2 command ranks i.e., Sergeant, Lieutenant, Assistant Chief. The reports are approved/dated and then forwarded up the chain of command to the Chief of Police.</w:t>
      </w:r>
    </w:p>
    <w:p w14:paraId="1F9C6E55" w14:textId="77777777" w:rsidR="008762AF" w:rsidRDefault="008762AF" w:rsidP="008762AF">
      <w:r>
        <w:lastRenderedPageBreak/>
        <w:t>•</w:t>
      </w:r>
      <w:r>
        <w:tab/>
        <w:t>Sergeants are required to randomly review 5 videos each month from their respective shifts. The Shift Lieutenants report these reviews in their monthly shift reports.</w:t>
      </w:r>
    </w:p>
    <w:p w14:paraId="4F416E26" w14:textId="77777777" w:rsidR="008762AF" w:rsidRDefault="008762AF" w:rsidP="008762AF">
      <w:r w:rsidRPr="00A4223C">
        <w:t xml:space="preserve">The </w:t>
      </w:r>
      <w:r>
        <w:t>Normal</w:t>
      </w:r>
      <w:r w:rsidRPr="00A4223C">
        <w:t xml:space="preserve"> Police Department has also coordinated with the </w:t>
      </w:r>
      <w:r>
        <w:t>McLean</w:t>
      </w:r>
      <w:r w:rsidRPr="00A4223C">
        <w:t xml:space="preserve"> County State's Attorney to ensure BWC videos are shared when needed as evidence</w:t>
      </w:r>
      <w:r>
        <w:t xml:space="preserve">.   Please see the attachment (Attachment 2) for a breakdown of all BWC videos used in prosecutions of criminal, conservation, traffic, or municipal ordinance violations. </w:t>
      </w:r>
    </w:p>
    <w:p w14:paraId="1C2B7548" w14:textId="5944166F" w:rsidR="008762AF" w:rsidRDefault="008762AF" w:rsidP="008762AF">
      <w:r>
        <w:t>In 202</w:t>
      </w:r>
      <w:r w:rsidR="00D90233">
        <w:t>5</w:t>
      </w:r>
      <w:r>
        <w:t xml:space="preserve"> the areas of concern which will require special monitoring:</w:t>
      </w:r>
    </w:p>
    <w:p w14:paraId="4A3F1DF4" w14:textId="77777777" w:rsidR="008762AF" w:rsidRDefault="008762AF" w:rsidP="008762AF">
      <w:r>
        <w:tab/>
        <w:t>Storage</w:t>
      </w:r>
      <w:r w:rsidRPr="00AB7E79">
        <w:t>: NPD currently has approximately 141 Terabytes of allotted storage.</w:t>
      </w:r>
    </w:p>
    <w:p w14:paraId="726CE876" w14:textId="27A8A766" w:rsidR="008762AF" w:rsidRDefault="008762AF" w:rsidP="008762AF">
      <w:r>
        <w:tab/>
        <w:t>FOIA requests: appear to be manageable at this point</w:t>
      </w:r>
      <w:r w:rsidR="00BB517E">
        <w:t xml:space="preserve"> and </w:t>
      </w:r>
      <w:r w:rsidR="00D90233">
        <w:t>have</w:t>
      </w:r>
      <w:r w:rsidR="00BB517E">
        <w:t xml:space="preserve"> </w:t>
      </w:r>
      <w:proofErr w:type="gramStart"/>
      <w:r w:rsidR="00BB517E">
        <w:t>be</w:t>
      </w:r>
      <w:proofErr w:type="gramEnd"/>
      <w:r w:rsidR="00BB517E">
        <w:t xml:space="preserve"> taken over by personnel in the police department records division</w:t>
      </w:r>
      <w:r>
        <w:t>.</w:t>
      </w:r>
    </w:p>
    <w:p w14:paraId="5D35C962" w14:textId="77777777" w:rsidR="00D90233" w:rsidRDefault="00D90233" w:rsidP="008762AF"/>
    <w:p w14:paraId="6AAEE1B2" w14:textId="20144022" w:rsidR="00D90233" w:rsidRDefault="00D90233" w:rsidP="008762AF">
      <w:r>
        <w:t xml:space="preserve">NPD will be transitioning to AXON BWC and the associated systems for the 2026 reporting year. </w:t>
      </w:r>
    </w:p>
    <w:p w14:paraId="571EFA5E" w14:textId="77777777" w:rsidR="008762AF" w:rsidRDefault="008762AF" w:rsidP="008762AF"/>
    <w:p w14:paraId="1309DE11" w14:textId="77777777" w:rsidR="00BB517E" w:rsidRDefault="008762AF" w:rsidP="008762AF">
      <w:r w:rsidRPr="003D7445">
        <w:t>Should anyone have any questions, please feel free to contact me at</w:t>
      </w:r>
      <w:r w:rsidR="00BB517E">
        <w:t>:</w:t>
      </w:r>
    </w:p>
    <w:p w14:paraId="5A77B998" w14:textId="45B02F0D" w:rsidR="008762AF" w:rsidRPr="003D7445" w:rsidRDefault="008762AF" w:rsidP="008762AF">
      <w:r w:rsidRPr="003D7445">
        <w:t xml:space="preserve"> (309)454-9526</w:t>
      </w:r>
      <w:r>
        <w:t>.</w:t>
      </w:r>
    </w:p>
    <w:p w14:paraId="3E17E711" w14:textId="77777777" w:rsidR="008762AF" w:rsidRDefault="008762AF" w:rsidP="008762AF"/>
    <w:p w14:paraId="360851C4" w14:textId="77777777" w:rsidR="008762AF" w:rsidRDefault="008762AF" w:rsidP="008762AF">
      <w:r>
        <w:t>Sincerely,</w:t>
      </w:r>
    </w:p>
    <w:p w14:paraId="783596D4" w14:textId="77777777" w:rsidR="008762AF" w:rsidRDefault="008762AF" w:rsidP="008762AF"/>
    <w:p w14:paraId="3AE83FEC" w14:textId="77777777" w:rsidR="008762AF" w:rsidRDefault="008762AF" w:rsidP="008762AF"/>
    <w:p w14:paraId="7AE912C7" w14:textId="77777777" w:rsidR="008762AF" w:rsidRDefault="008762AF" w:rsidP="008762AF"/>
    <w:p w14:paraId="5A825886" w14:textId="77777777" w:rsidR="008762AF" w:rsidRDefault="008762AF" w:rsidP="008762AF">
      <w:r>
        <w:t xml:space="preserve">Steve Petrilli </w:t>
      </w:r>
    </w:p>
    <w:p w14:paraId="558AECD0" w14:textId="77777777" w:rsidR="008762AF" w:rsidRDefault="008762AF" w:rsidP="008762AF">
      <w:r>
        <w:t>Chief of Police</w:t>
      </w:r>
    </w:p>
    <w:p w14:paraId="4DABC320" w14:textId="77777777" w:rsidR="008762AF" w:rsidRDefault="008762AF" w:rsidP="008762AF">
      <w:r>
        <w:t>Town of Normal</w:t>
      </w:r>
    </w:p>
    <w:p w14:paraId="51697B1D" w14:textId="77777777" w:rsidR="008762AF" w:rsidRPr="00A4223C" w:rsidRDefault="008762AF" w:rsidP="008762AF"/>
    <w:p w14:paraId="48D94B4E" w14:textId="532AC0C8" w:rsidR="00FD1849" w:rsidRDefault="00FD1849" w:rsidP="00861942">
      <w:pPr>
        <w:pStyle w:val="BodyText"/>
      </w:pPr>
    </w:p>
    <w:p w14:paraId="2A32A381" w14:textId="6EFD4F89" w:rsidR="00FD1849" w:rsidRPr="00861942" w:rsidRDefault="00FD1849" w:rsidP="00861942">
      <w:pPr>
        <w:pStyle w:val="BodyText"/>
      </w:pPr>
    </w:p>
    <w:sectPr w:rsidR="00FD1849" w:rsidRPr="0086194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7BA"/>
    <w:rsid w:val="00072148"/>
    <w:rsid w:val="000C5DE5"/>
    <w:rsid w:val="0012189C"/>
    <w:rsid w:val="001407BA"/>
    <w:rsid w:val="00145163"/>
    <w:rsid w:val="0016243C"/>
    <w:rsid w:val="00196D04"/>
    <w:rsid w:val="001A00B0"/>
    <w:rsid w:val="002B76D6"/>
    <w:rsid w:val="00394360"/>
    <w:rsid w:val="003B2E4E"/>
    <w:rsid w:val="004070CA"/>
    <w:rsid w:val="004207E6"/>
    <w:rsid w:val="004E3988"/>
    <w:rsid w:val="005229DE"/>
    <w:rsid w:val="005801B3"/>
    <w:rsid w:val="005C7976"/>
    <w:rsid w:val="00672571"/>
    <w:rsid w:val="0069219C"/>
    <w:rsid w:val="00741BB9"/>
    <w:rsid w:val="007422A4"/>
    <w:rsid w:val="00777FA3"/>
    <w:rsid w:val="007C1955"/>
    <w:rsid w:val="007D2449"/>
    <w:rsid w:val="00861942"/>
    <w:rsid w:val="008762AF"/>
    <w:rsid w:val="00897E02"/>
    <w:rsid w:val="00900E88"/>
    <w:rsid w:val="00924740"/>
    <w:rsid w:val="0095628A"/>
    <w:rsid w:val="009642B5"/>
    <w:rsid w:val="00990D15"/>
    <w:rsid w:val="009D1CFD"/>
    <w:rsid w:val="009F0414"/>
    <w:rsid w:val="009F122C"/>
    <w:rsid w:val="00AA28BE"/>
    <w:rsid w:val="00B45E24"/>
    <w:rsid w:val="00B677C4"/>
    <w:rsid w:val="00BB517E"/>
    <w:rsid w:val="00C40D89"/>
    <w:rsid w:val="00CB748E"/>
    <w:rsid w:val="00D90233"/>
    <w:rsid w:val="00E17D29"/>
    <w:rsid w:val="00E836F3"/>
    <w:rsid w:val="00F77F3F"/>
    <w:rsid w:val="00FD0016"/>
    <w:rsid w:val="00FD1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23998"/>
  <w15:docId w15:val="{C770999B-D1A3-4B89-A086-9C96915DC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man Old Style" w:hAnsi="Bookman Old Style" w:cs="Arial Unicode MS"/>
      <w:sz w:val="24"/>
      <w:szCs w:val="24"/>
    </w:rPr>
  </w:style>
  <w:style w:type="paragraph" w:styleId="Heading1">
    <w:name w:val="heading 1"/>
    <w:basedOn w:val="Normal"/>
    <w:next w:val="Normal"/>
    <w:qFormat/>
    <w:pPr>
      <w:keepNext/>
      <w:outlineLvl w:val="0"/>
    </w:pPr>
    <w:rPr>
      <w:rFonts w:ascii="Arial Black" w:hAnsi="Arial Black"/>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pPr>
      <w:keepLines/>
      <w:spacing w:line="180" w:lineRule="atLeast"/>
      <w:ind w:left="1555" w:hanging="720"/>
    </w:pPr>
    <w:rPr>
      <w:rFonts w:ascii="Arial" w:hAnsi="Arial" w:cs="Times New Roman"/>
      <w:spacing w:val="-5"/>
      <w:sz w:val="20"/>
      <w:szCs w:val="20"/>
    </w:rPr>
  </w:style>
  <w:style w:type="paragraph" w:customStyle="1" w:styleId="MessageHeaderFirst">
    <w:name w:val="Message Header First"/>
    <w:basedOn w:val="MessageHeader"/>
    <w:next w:val="MessageHeader"/>
    <w:pPr>
      <w:spacing w:before="220"/>
    </w:pPr>
  </w:style>
  <w:style w:type="paragraph" w:styleId="EnvelopeAddress">
    <w:name w:val="envelope address"/>
    <w:basedOn w:val="Normal"/>
    <w:pPr>
      <w:framePr w:w="7920" w:h="1980" w:hRule="exact" w:hSpace="180" w:wrap="auto" w:hAnchor="page" w:xAlign="center" w:yAlign="bottom"/>
      <w:ind w:left="2880"/>
    </w:pPr>
    <w:rPr>
      <w:rFonts w:cs="Arial"/>
    </w:rPr>
  </w:style>
  <w:style w:type="character" w:customStyle="1" w:styleId="MessageHeaderLabel">
    <w:name w:val="Message Header Label"/>
    <w:rPr>
      <w:rFonts w:ascii="Arial Black" w:hAnsi="Arial Black"/>
      <w:spacing w:val="-10"/>
      <w:sz w:val="18"/>
    </w:rPr>
  </w:style>
  <w:style w:type="paragraph" w:customStyle="1" w:styleId="MessageHeaderLast">
    <w:name w:val="Message Header Last"/>
    <w:basedOn w:val="MessageHeader"/>
    <w:next w:val="BodyText"/>
    <w:pPr>
      <w:pBdr>
        <w:bottom w:val="single" w:sz="6" w:space="15" w:color="auto"/>
      </w:pBdr>
      <w:spacing w:after="320"/>
    </w:pPr>
  </w:style>
  <w:style w:type="paragraph" w:styleId="BodyText">
    <w:name w:val="Body Text"/>
    <w:basedOn w:val="Normal"/>
    <w:pPr>
      <w:spacing w:after="120"/>
    </w:pPr>
  </w:style>
  <w:style w:type="paragraph" w:styleId="BalloonText">
    <w:name w:val="Balloon Text"/>
    <w:basedOn w:val="Normal"/>
    <w:link w:val="BalloonTextChar"/>
    <w:rsid w:val="009D1CFD"/>
    <w:rPr>
      <w:rFonts w:ascii="Tahoma" w:hAnsi="Tahoma" w:cs="Tahoma"/>
      <w:sz w:val="16"/>
      <w:szCs w:val="16"/>
    </w:rPr>
  </w:style>
  <w:style w:type="character" w:customStyle="1" w:styleId="BalloonTextChar">
    <w:name w:val="Balloon Text Char"/>
    <w:basedOn w:val="DefaultParagraphFont"/>
    <w:link w:val="BalloonText"/>
    <w:rsid w:val="009D1C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Memo</vt:lpstr>
    </vt:vector>
  </TitlesOfParts>
  <Company>Town of Normal</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Timothy Edmiaston</dc:creator>
  <cp:lastModifiedBy>Adam Kapchinske</cp:lastModifiedBy>
  <cp:revision>2</cp:revision>
  <cp:lastPrinted>2023-04-03T15:39:00Z</cp:lastPrinted>
  <dcterms:created xsi:type="dcterms:W3CDTF">2026-04-29T15:52:00Z</dcterms:created>
  <dcterms:modified xsi:type="dcterms:W3CDTF">2026-04-29T15:52:00Z</dcterms:modified>
</cp:coreProperties>
</file>