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DAF1" w14:textId="5D51D42A" w:rsidR="00FB11AF" w:rsidRDefault="002E4FD6" w:rsidP="006F1C09">
      <w:r>
        <w:t>March 10</w:t>
      </w:r>
      <w:r w:rsidR="00B1729E">
        <w:t>, 2026</w:t>
      </w:r>
    </w:p>
    <w:p w14:paraId="0CCBE07A" w14:textId="617D59A7" w:rsidR="00B1729E" w:rsidRDefault="00B1729E" w:rsidP="006F1C09">
      <w:r>
        <w:t>Re: Annual Camera Report</w:t>
      </w:r>
    </w:p>
    <w:p w14:paraId="2959E565" w14:textId="77777777" w:rsidR="00B1729E" w:rsidRDefault="00B1729E" w:rsidP="006F1C09">
      <w:r>
        <w:t xml:space="preserve">Marseilles Police Department consists of eleven (11) full-time sworn officers, and seven (7) part-time sworn officers, who utilize sixteen (16) Axon Body 4 body worn cameras. The department used this brand of cameras for the entirety of 2025. </w:t>
      </w:r>
    </w:p>
    <w:p w14:paraId="40A3822E" w14:textId="77777777" w:rsidR="00B1729E" w:rsidRDefault="00B1729E" w:rsidP="006F1C09">
      <w:r>
        <w:rPr>
          <w:b/>
          <w:bCs/>
        </w:rPr>
        <w:t>Technical Issues</w:t>
      </w:r>
    </w:p>
    <w:p w14:paraId="446989DB" w14:textId="77777777" w:rsidR="00B1729E" w:rsidRDefault="00B1729E" w:rsidP="006F1C09">
      <w:r>
        <w:t>Marseilles Police Department reports zero (0) technical issues.</w:t>
      </w:r>
    </w:p>
    <w:p w14:paraId="0E3135CF" w14:textId="77777777" w:rsidR="00B1729E" w:rsidRDefault="00B1729E" w:rsidP="006F1C09">
      <w:r>
        <w:rPr>
          <w:b/>
          <w:bCs/>
        </w:rPr>
        <w:t>Review Process</w:t>
      </w:r>
      <w:r>
        <w:t xml:space="preserve"> </w:t>
      </w:r>
    </w:p>
    <w:p w14:paraId="0025D8B6" w14:textId="3F5EF6BD" w:rsidR="00B1729E" w:rsidRDefault="00B1729E" w:rsidP="006F1C09">
      <w:r>
        <w:t xml:space="preserve">Marseilles Police Department’s Captain reviews numerous </w:t>
      </w:r>
      <w:proofErr w:type="gramStart"/>
      <w:r>
        <w:t>body</w:t>
      </w:r>
      <w:proofErr w:type="gramEnd"/>
      <w:r>
        <w:t xml:space="preserve"> worn camera videos per month that have been uploaded to Axon, evidence.com, database</w:t>
      </w:r>
      <w:r w:rsidR="00CE291D">
        <w:t xml:space="preserve"> to ensure equipment performance standards are met</w:t>
      </w:r>
      <w:r>
        <w:t xml:space="preserve">. Supervisors are authorized to review relevant recordings any time they are investigating alleged misconduct or reports of meritorious conduct or whenever such recordings would be beneficial in reviewing a member’s performance. </w:t>
      </w:r>
      <w:r w:rsidR="00CE291D">
        <w:t xml:space="preserve">The Sergeants, Captain, and Chief periodically review body worn camera footage of subordinate officers for use in officer evaluations. </w:t>
      </w:r>
      <w:r>
        <w:t xml:space="preserve">The supervisor of the recording member documents in the report or other documentation if the supervisor or the recording member reviewed body worn camera recordings prior to completing the report or other documentation. </w:t>
      </w:r>
    </w:p>
    <w:p w14:paraId="1235A0B9" w14:textId="5977D2EF" w:rsidR="007D5598" w:rsidRDefault="007D5598" w:rsidP="006F1C09">
      <w:pPr>
        <w:rPr>
          <w:b/>
          <w:bCs/>
        </w:rPr>
      </w:pPr>
      <w:r>
        <w:rPr>
          <w:b/>
          <w:bCs/>
        </w:rPr>
        <w:t>Incidents</w:t>
      </w:r>
    </w:p>
    <w:p w14:paraId="19646177" w14:textId="6F0C8BF4" w:rsidR="007D5598" w:rsidRDefault="007D5598" w:rsidP="006F1C09">
      <w:r>
        <w:t xml:space="preserve">Between January 1, 2025, and December 31, 2025, Marseilles Police Department reports three hundred eighty-two (382) incidents leading to </w:t>
      </w:r>
      <w:r w:rsidR="00776B1E">
        <w:t>one</w:t>
      </w:r>
      <w:r w:rsidR="002B1C07">
        <w:t xml:space="preserve"> hundred </w:t>
      </w:r>
      <w:r w:rsidR="000B034F">
        <w:t>eight</w:t>
      </w:r>
      <w:r w:rsidR="002B1C07">
        <w:t xml:space="preserve"> (10</w:t>
      </w:r>
      <w:r w:rsidR="000B034F">
        <w:t>8</w:t>
      </w:r>
      <w:r w:rsidR="002B1C07">
        <w:t xml:space="preserve">) arrests. </w:t>
      </w:r>
      <w:r w:rsidR="00A15098">
        <w:t xml:space="preserve">Below is a snapshot of the greatest </w:t>
      </w:r>
      <w:proofErr w:type="gramStart"/>
      <w:r w:rsidR="00A15098">
        <w:t>frequency</w:t>
      </w:r>
      <w:proofErr w:type="gramEnd"/>
      <w:r w:rsidR="00A15098">
        <w:t xml:space="preserve"> offenses charged.</w:t>
      </w:r>
    </w:p>
    <w:p w14:paraId="6A4FE224" w14:textId="77777777" w:rsidR="00A15098" w:rsidRDefault="00A15098" w:rsidP="00A15098">
      <w:pPr>
        <w:jc w:val="center"/>
      </w:pPr>
    </w:p>
    <w:p w14:paraId="387CCB30" w14:textId="77777777" w:rsidR="00A15098" w:rsidRDefault="00A15098" w:rsidP="00A15098">
      <w:pPr>
        <w:jc w:val="center"/>
      </w:pPr>
    </w:p>
    <w:p w14:paraId="5AE78275" w14:textId="77777777" w:rsidR="00A15098" w:rsidRDefault="00A15098" w:rsidP="00A15098">
      <w:pPr>
        <w:jc w:val="center"/>
      </w:pPr>
    </w:p>
    <w:p w14:paraId="411E05C1" w14:textId="77777777" w:rsidR="00A15098" w:rsidRDefault="00A15098" w:rsidP="00A15098">
      <w:pPr>
        <w:jc w:val="center"/>
      </w:pPr>
    </w:p>
    <w:p w14:paraId="2EA3058F" w14:textId="77777777" w:rsidR="00A15098" w:rsidRDefault="00A15098" w:rsidP="00A15098">
      <w:pPr>
        <w:jc w:val="center"/>
      </w:pPr>
    </w:p>
    <w:p w14:paraId="406B93F8" w14:textId="77777777" w:rsidR="00A15098" w:rsidRDefault="00A15098" w:rsidP="00A15098">
      <w:pPr>
        <w:jc w:val="center"/>
      </w:pPr>
    </w:p>
    <w:p w14:paraId="16329FD8" w14:textId="77777777" w:rsidR="00A15098" w:rsidRDefault="00A15098" w:rsidP="00A15098">
      <w:pPr>
        <w:jc w:val="center"/>
      </w:pPr>
    </w:p>
    <w:p w14:paraId="0A3D4350" w14:textId="7A186DA1" w:rsidR="00A15098" w:rsidRDefault="00A15098" w:rsidP="00A15098">
      <w:pPr>
        <w:jc w:val="center"/>
      </w:pPr>
      <w:r>
        <w:lastRenderedPageBreak/>
        <w:t>Greatest Frequency Offenses</w:t>
      </w:r>
    </w:p>
    <w:p w14:paraId="2356762F" w14:textId="6FAE8870" w:rsidR="00A15098" w:rsidRDefault="00A15098" w:rsidP="00A15098">
      <w:pPr>
        <w:jc w:val="center"/>
      </w:pPr>
      <w:r>
        <w:t>Warrant 24</w:t>
      </w:r>
    </w:p>
    <w:p w14:paraId="628BF34C" w14:textId="27C73F91" w:rsidR="00A15098" w:rsidRDefault="00A15098" w:rsidP="00A15098">
      <w:pPr>
        <w:jc w:val="center"/>
      </w:pPr>
      <w:r>
        <w:t>Driving Under the Influence 20</w:t>
      </w:r>
    </w:p>
    <w:p w14:paraId="69DA4D63" w14:textId="06162ABE" w:rsidR="00A15098" w:rsidRDefault="00A15098" w:rsidP="00A15098">
      <w:pPr>
        <w:jc w:val="center"/>
      </w:pPr>
      <w:r>
        <w:t>Domestic Battery 18</w:t>
      </w:r>
    </w:p>
    <w:p w14:paraId="72FF1D11" w14:textId="001B4BC9" w:rsidR="00A15098" w:rsidRDefault="00A15098" w:rsidP="00A15098">
      <w:pPr>
        <w:jc w:val="center"/>
      </w:pPr>
      <w:r>
        <w:t>Driving while License Suspended 10</w:t>
      </w:r>
    </w:p>
    <w:p w14:paraId="1059526D" w14:textId="6ADA57EF" w:rsidR="00A15098" w:rsidRDefault="00A15098" w:rsidP="00A15098">
      <w:pPr>
        <w:jc w:val="center"/>
      </w:pPr>
      <w:r>
        <w:t>Disorderly Conduct 4</w:t>
      </w:r>
    </w:p>
    <w:p w14:paraId="3B341D65" w14:textId="1D80CE49" w:rsidR="00A15098" w:rsidRDefault="00A15098" w:rsidP="00A15098">
      <w:pPr>
        <w:jc w:val="center"/>
      </w:pPr>
      <w:r>
        <w:t>Battery 4</w:t>
      </w:r>
    </w:p>
    <w:p w14:paraId="6963DB1C" w14:textId="50DD58B4" w:rsidR="00A15098" w:rsidRDefault="00A15098" w:rsidP="00A15098">
      <w:pPr>
        <w:jc w:val="center"/>
      </w:pPr>
      <w:r>
        <w:t>Aggravated Battery 4</w:t>
      </w:r>
    </w:p>
    <w:p w14:paraId="3BAB4157" w14:textId="2E7B6CC3" w:rsidR="00A15098" w:rsidRDefault="00A15098" w:rsidP="00A15098">
      <w:pPr>
        <w:jc w:val="center"/>
      </w:pPr>
      <w:r>
        <w:t xml:space="preserve">Violation of Pretrial Release Conditions 4 </w:t>
      </w:r>
    </w:p>
    <w:p w14:paraId="3C3A2EF4" w14:textId="26B574C9" w:rsidR="00A15098" w:rsidRDefault="00A15098" w:rsidP="00A15098">
      <w:pPr>
        <w:jc w:val="center"/>
      </w:pPr>
      <w:r>
        <w:t>Theft 3</w:t>
      </w:r>
    </w:p>
    <w:p w14:paraId="67DC509B" w14:textId="21E77425" w:rsidR="00A15098" w:rsidRDefault="00A15098" w:rsidP="00A15098">
      <w:pPr>
        <w:jc w:val="center"/>
      </w:pPr>
      <w:r>
        <w:t>Driving while License Revoked 2</w:t>
      </w:r>
      <w:r>
        <w:tab/>
      </w:r>
    </w:p>
    <w:p w14:paraId="3306502A" w14:textId="0CAB8DFC" w:rsidR="00A15098" w:rsidRDefault="00A15098" w:rsidP="00A15098">
      <w:pPr>
        <w:jc w:val="center"/>
      </w:pPr>
      <w:r>
        <w:t>Possession of Controlled Substance 2</w:t>
      </w:r>
    </w:p>
    <w:p w14:paraId="5BB33360" w14:textId="4E2A1581" w:rsidR="00A15098" w:rsidRDefault="00A15098" w:rsidP="00A15098">
      <w:pPr>
        <w:jc w:val="center"/>
      </w:pPr>
      <w:r>
        <w:t>Fugitive from Justice 2</w:t>
      </w:r>
    </w:p>
    <w:p w14:paraId="5DE6100A" w14:textId="5966AF9A" w:rsidR="00A15098" w:rsidRDefault="00A15098" w:rsidP="00A15098">
      <w:pPr>
        <w:jc w:val="center"/>
      </w:pPr>
      <w:r>
        <w:t>No Valid Driver’s License 2</w:t>
      </w:r>
    </w:p>
    <w:p w14:paraId="255EE03B" w14:textId="43CD06C8" w:rsidR="00A15098" w:rsidRDefault="00A15098" w:rsidP="00A15098">
      <w:pPr>
        <w:jc w:val="center"/>
      </w:pPr>
      <w:r>
        <w:t>Moving Violation 1</w:t>
      </w:r>
    </w:p>
    <w:p w14:paraId="442AAB6F" w14:textId="2EAE374D" w:rsidR="00A15098" w:rsidRDefault="00A15098" w:rsidP="00A15098">
      <w:pPr>
        <w:jc w:val="center"/>
      </w:pPr>
      <w:r>
        <w:t>Possession of Stolen Motor Vehicle 1</w:t>
      </w:r>
    </w:p>
    <w:p w14:paraId="561E26FD" w14:textId="0E292C39" w:rsidR="00A15098" w:rsidRDefault="00A15098" w:rsidP="00A15098">
      <w:pPr>
        <w:jc w:val="center"/>
      </w:pPr>
      <w:r>
        <w:t>Trespass 1</w:t>
      </w:r>
    </w:p>
    <w:p w14:paraId="363987AD" w14:textId="6EDCE39C" w:rsidR="00A15098" w:rsidRDefault="00A15098" w:rsidP="00A15098">
      <w:pPr>
        <w:jc w:val="center"/>
      </w:pPr>
      <w:r>
        <w:t>Arson 1</w:t>
      </w:r>
    </w:p>
    <w:p w14:paraId="709006E5" w14:textId="38F9F0CB" w:rsidR="00A15098" w:rsidRDefault="00A15098" w:rsidP="00A15098">
      <w:pPr>
        <w:jc w:val="center"/>
      </w:pPr>
      <w:r>
        <w:t>Unlawful Use of Weapon 1</w:t>
      </w:r>
    </w:p>
    <w:p w14:paraId="57DF903E" w14:textId="47FD9B09" w:rsidR="00A15098" w:rsidRDefault="00A15098" w:rsidP="00A15098">
      <w:pPr>
        <w:jc w:val="center"/>
      </w:pPr>
      <w:r>
        <w:t>Resisting Arrest 1</w:t>
      </w:r>
    </w:p>
    <w:p w14:paraId="6C34E186" w14:textId="5134B6B9" w:rsidR="00A15098" w:rsidRDefault="00A15098" w:rsidP="00A15098">
      <w:pPr>
        <w:jc w:val="center"/>
      </w:pPr>
      <w:r>
        <w:t>Obstructing Justice 1</w:t>
      </w:r>
    </w:p>
    <w:p w14:paraId="588E3A2E" w14:textId="57E66F46" w:rsidR="00A15098" w:rsidRDefault="00A15098" w:rsidP="00A15098">
      <w:pPr>
        <w:jc w:val="center"/>
      </w:pPr>
      <w:r>
        <w:t>Violation of Order of Protection 1</w:t>
      </w:r>
    </w:p>
    <w:p w14:paraId="45425A16" w14:textId="417307DE" w:rsidR="00A15098" w:rsidRDefault="00A15098" w:rsidP="00A15098">
      <w:pPr>
        <w:jc w:val="center"/>
      </w:pPr>
      <w:r>
        <w:t>Sex Offender Registration Violation 1</w:t>
      </w:r>
    </w:p>
    <w:p w14:paraId="7028D90B" w14:textId="77777777" w:rsidR="00A15098" w:rsidRDefault="00A15098" w:rsidP="00A15098">
      <w:pPr>
        <w:jc w:val="center"/>
      </w:pPr>
    </w:p>
    <w:p w14:paraId="3FB97E1B" w14:textId="77777777" w:rsidR="00A15098" w:rsidRDefault="00A15098" w:rsidP="00A15098">
      <w:pPr>
        <w:jc w:val="center"/>
      </w:pPr>
    </w:p>
    <w:p w14:paraId="34ADC6C5" w14:textId="77777777" w:rsidR="00A15098" w:rsidRDefault="00A15098" w:rsidP="00A15098">
      <w:pPr>
        <w:jc w:val="center"/>
      </w:pPr>
    </w:p>
    <w:p w14:paraId="00D599E9" w14:textId="77777777" w:rsidR="00A15098" w:rsidRDefault="00A15098" w:rsidP="006F1C09"/>
    <w:p w14:paraId="329D0FB8" w14:textId="77777777" w:rsidR="00A15098" w:rsidRDefault="00A15098" w:rsidP="006F1C09"/>
    <w:p w14:paraId="5E5E75A6" w14:textId="77777777" w:rsidR="00A15098" w:rsidRDefault="00A15098" w:rsidP="006F1C09"/>
    <w:p w14:paraId="6EA86089" w14:textId="77777777" w:rsidR="000B034F" w:rsidRDefault="000B034F" w:rsidP="006F1C09"/>
    <w:p w14:paraId="6167CD5E" w14:textId="77777777" w:rsidR="002B1C07" w:rsidRDefault="002B1C07" w:rsidP="006F1C09"/>
    <w:p w14:paraId="0331C4E1" w14:textId="77777777" w:rsidR="002B1C07" w:rsidRPr="007D5598" w:rsidRDefault="002B1C07" w:rsidP="006F1C09"/>
    <w:p w14:paraId="202F0A7A" w14:textId="77777777" w:rsidR="00B1729E" w:rsidRDefault="00B1729E" w:rsidP="006F1C09"/>
    <w:p w14:paraId="4B00A761" w14:textId="46F7817A" w:rsidR="00B1729E" w:rsidRDefault="00B1729E" w:rsidP="006F1C09">
      <w:r>
        <w:t xml:space="preserve"> </w:t>
      </w:r>
    </w:p>
    <w:p w14:paraId="6D12BF78" w14:textId="77777777" w:rsidR="00FB11AF" w:rsidRDefault="00FB11AF" w:rsidP="006F1C09"/>
    <w:p w14:paraId="6B5C12E2" w14:textId="25D2D3E4" w:rsidR="00967F55" w:rsidRDefault="00FB11AF" w:rsidP="006F1C09">
      <w:r>
        <w:t xml:space="preserve"> </w:t>
      </w:r>
    </w:p>
    <w:p w14:paraId="3EC4F24D" w14:textId="0EFBEE36" w:rsidR="00FB11AF" w:rsidRDefault="00CC18B2" w:rsidP="00CC18B2">
      <w:pPr>
        <w:tabs>
          <w:tab w:val="left" w:pos="6135"/>
        </w:tabs>
      </w:pPr>
      <w:r>
        <w:tab/>
      </w:r>
    </w:p>
    <w:p w14:paraId="50D1E18B" w14:textId="77777777" w:rsidR="00FB11AF" w:rsidRDefault="00FB11AF" w:rsidP="006F1C09"/>
    <w:p w14:paraId="01CCD11D" w14:textId="77777777" w:rsidR="00967F55" w:rsidRDefault="00967F55" w:rsidP="006F1C09"/>
    <w:p w14:paraId="07E730F9" w14:textId="3636B593" w:rsidR="00967F55" w:rsidRPr="006F1C09" w:rsidRDefault="00967F55" w:rsidP="006F1C09"/>
    <w:sectPr w:rsidR="00967F55" w:rsidRPr="006F1C09" w:rsidSect="00780C49">
      <w:headerReference w:type="default" r:id="rId7"/>
      <w:footerReference w:type="default" r:id="rId8"/>
      <w:pgSz w:w="12240" w:h="15840"/>
      <w:pgMar w:top="1440" w:right="1152" w:bottom="1440" w:left="115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D939" w14:textId="77777777" w:rsidR="00A675FF" w:rsidRDefault="00A675FF" w:rsidP="00203E4E">
      <w:pPr>
        <w:spacing w:after="0" w:line="240" w:lineRule="auto"/>
      </w:pPr>
      <w:r>
        <w:separator/>
      </w:r>
    </w:p>
  </w:endnote>
  <w:endnote w:type="continuationSeparator" w:id="0">
    <w:p w14:paraId="1BEE7722" w14:textId="77777777" w:rsidR="00A675FF" w:rsidRDefault="00A675FF" w:rsidP="0020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Leelawadee">
    <w:panose1 w:val="020B0502040204020203"/>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8AB4" w14:textId="570F2A32" w:rsidR="00203E4E" w:rsidRPr="0085129E" w:rsidRDefault="00A256AF" w:rsidP="00203E4E">
    <w:pPr>
      <w:pStyle w:val="Body"/>
      <w:jc w:val="center"/>
      <w:rPr>
        <w:rFonts w:ascii="Leelawadee" w:eastAsia="Arial" w:hAnsi="Leelawadee" w:cs="Leelawadee"/>
        <w:b/>
        <w:bCs/>
        <w:sz w:val="20"/>
        <w:szCs w:val="20"/>
      </w:rPr>
    </w:pPr>
    <w:r>
      <w:rPr>
        <w:rFonts w:ascii="Leelawadee" w:hAnsi="Leelawadee" w:cs="Leelawadee"/>
        <w:b/>
        <w:bCs/>
        <w:sz w:val="20"/>
        <w:szCs w:val="20"/>
      </w:rPr>
      <w:t xml:space="preserve"> Chief of Police</w:t>
    </w:r>
    <w:r w:rsidR="00203E4E" w:rsidRPr="0085129E">
      <w:rPr>
        <w:rFonts w:ascii="Leelawadee" w:hAnsi="Leelawadee" w:cs="Leelawadee"/>
        <w:b/>
        <w:bCs/>
        <w:sz w:val="20"/>
        <w:szCs w:val="20"/>
      </w:rPr>
      <w:t>, Todd Gordon</w:t>
    </w:r>
  </w:p>
  <w:p w14:paraId="728DDADA" w14:textId="29E97C91" w:rsidR="00203E4E" w:rsidRDefault="00C875A2" w:rsidP="00203E4E">
    <w:pPr>
      <w:pStyle w:val="Body"/>
      <w:jc w:val="center"/>
      <w:rPr>
        <w:rStyle w:val="Hyperlink"/>
        <w:rFonts w:ascii="Leelawadee" w:hAnsi="Leelawadee" w:cs="Leelawadee"/>
        <w:sz w:val="20"/>
        <w:szCs w:val="20"/>
      </w:rPr>
    </w:pPr>
    <w:hyperlink r:id="rId1" w:history="1">
      <w:r w:rsidRPr="00BB3888">
        <w:rPr>
          <w:rStyle w:val="Hyperlink"/>
          <w:rFonts w:ascii="Leelawadee" w:hAnsi="Leelawadee" w:cs="Leelawadee"/>
          <w:sz w:val="20"/>
          <w:szCs w:val="20"/>
        </w:rPr>
        <w:t>chiefgordon@cityofmarseilles.com</w:t>
      </w:r>
    </w:hyperlink>
  </w:p>
  <w:p w14:paraId="6A21B9C5" w14:textId="274C85A6" w:rsidR="00E24369" w:rsidRPr="00E24369" w:rsidRDefault="00E24369" w:rsidP="00203E4E">
    <w:pPr>
      <w:pStyle w:val="Body"/>
      <w:jc w:val="center"/>
      <w:rPr>
        <w:rStyle w:val="Hyperlink"/>
        <w:rFonts w:ascii="Leelawadee" w:hAnsi="Leelawadee" w:cs="Leelawadee"/>
        <w:b/>
        <w:bCs/>
        <w:sz w:val="20"/>
        <w:szCs w:val="20"/>
        <w:u w:val="none"/>
      </w:rPr>
    </w:pPr>
    <w:r w:rsidRPr="00E24369">
      <w:rPr>
        <w:rStyle w:val="Hyperlink"/>
        <w:rFonts w:ascii="Leelawadee" w:hAnsi="Leelawadee" w:cs="Leelawadee"/>
        <w:b/>
        <w:bCs/>
        <w:color w:val="auto"/>
        <w:sz w:val="20"/>
        <w:szCs w:val="20"/>
        <w:u w:val="none"/>
      </w:rPr>
      <w:t>Captain, James Buckingham</w:t>
    </w:r>
  </w:p>
  <w:p w14:paraId="249FE803" w14:textId="0616EE8B" w:rsidR="00E24369" w:rsidRPr="0085129E" w:rsidRDefault="006F1C09" w:rsidP="00203E4E">
    <w:pPr>
      <w:pStyle w:val="Body"/>
      <w:jc w:val="center"/>
      <w:rPr>
        <w:rFonts w:ascii="Leelawadee" w:eastAsia="Arial" w:hAnsi="Leelawadee" w:cs="Leelawadee"/>
        <w:sz w:val="20"/>
        <w:szCs w:val="20"/>
      </w:rPr>
    </w:pPr>
    <w:r>
      <w:rPr>
        <w:rStyle w:val="Hyperlink"/>
        <w:rFonts w:ascii="Leelawadee" w:hAnsi="Leelawadee" w:cs="Leelawadee"/>
        <w:sz w:val="20"/>
        <w:szCs w:val="20"/>
      </w:rPr>
      <w:t>captainbuckingham</w:t>
    </w:r>
    <w:r w:rsidR="00E24369">
      <w:rPr>
        <w:rStyle w:val="Hyperlink"/>
        <w:rFonts w:ascii="Leelawadee" w:hAnsi="Leelawadee" w:cs="Leelawadee"/>
        <w:sz w:val="20"/>
        <w:szCs w:val="20"/>
      </w:rPr>
      <w:t>@cityofmarseilles.com</w:t>
    </w:r>
  </w:p>
  <w:p w14:paraId="166F9DBC" w14:textId="71EDDED7" w:rsidR="00A256AF" w:rsidRPr="00A256AF" w:rsidRDefault="00A256AF" w:rsidP="00203E4E">
    <w:pPr>
      <w:pStyle w:val="Body"/>
      <w:jc w:val="center"/>
      <w:rPr>
        <w:rFonts w:ascii="Leelawadee" w:hAnsi="Leelawadee" w:cs="Leelawadee"/>
        <w:b/>
        <w:bCs/>
        <w:sz w:val="20"/>
        <w:szCs w:val="20"/>
      </w:rPr>
    </w:pPr>
    <w:r w:rsidRPr="00A256AF">
      <w:rPr>
        <w:rFonts w:ascii="Leelawadee" w:hAnsi="Leelawadee" w:cs="Leelawadee"/>
        <w:b/>
        <w:bCs/>
        <w:sz w:val="20"/>
        <w:szCs w:val="20"/>
      </w:rPr>
      <w:t>Records Clerk, Michelle Gordon</w:t>
    </w:r>
  </w:p>
  <w:p w14:paraId="623A7D22" w14:textId="4559C83D" w:rsidR="00A256AF" w:rsidRPr="00E24369" w:rsidRDefault="00A256AF" w:rsidP="00203E4E">
    <w:pPr>
      <w:pStyle w:val="Body"/>
      <w:jc w:val="center"/>
      <w:rPr>
        <w:rFonts w:ascii="Leelawadee" w:hAnsi="Leelawadee" w:cs="Leelawadee"/>
        <w:color w:val="0070C0"/>
        <w:sz w:val="20"/>
        <w:szCs w:val="20"/>
        <w:u w:val="single"/>
      </w:rPr>
    </w:pPr>
    <w:r w:rsidRPr="00E24369">
      <w:rPr>
        <w:rFonts w:ascii="Leelawadee" w:hAnsi="Leelawadee" w:cs="Leelawadee"/>
        <w:color w:val="0070C0"/>
        <w:sz w:val="20"/>
        <w:szCs w:val="20"/>
        <w:u w:val="single"/>
      </w:rPr>
      <w:t>mpdrecords@cityofmarseilles.com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E69F" w14:textId="77777777" w:rsidR="00A675FF" w:rsidRDefault="00A675FF" w:rsidP="00203E4E">
      <w:pPr>
        <w:spacing w:after="0" w:line="240" w:lineRule="auto"/>
      </w:pPr>
      <w:r>
        <w:separator/>
      </w:r>
    </w:p>
  </w:footnote>
  <w:footnote w:type="continuationSeparator" w:id="0">
    <w:p w14:paraId="6DB78F96" w14:textId="77777777" w:rsidR="00A675FF" w:rsidRDefault="00A675FF" w:rsidP="00203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9F3F" w14:textId="6B10E5DA" w:rsidR="008404AF" w:rsidRDefault="008404AF" w:rsidP="008404AF">
    <w:pPr>
      <w:pStyle w:val="Body"/>
      <w:ind w:right="-1134" w:hanging="1152"/>
      <w:jc w:val="center"/>
      <w:rPr>
        <w:rFonts w:ascii="Leelawadee" w:hAnsi="Leelawadee" w:cs="Leelawadee"/>
        <w:b/>
        <w:bCs/>
        <w:sz w:val="20"/>
        <w:szCs w:val="20"/>
      </w:rPr>
    </w:pPr>
    <w:r>
      <w:rPr>
        <w:rFonts w:ascii="Leelawadee" w:eastAsia="Arial" w:hAnsi="Leelawadee" w:cs="Leelawadee"/>
        <w:noProof/>
        <w:sz w:val="20"/>
        <w:szCs w:val="20"/>
        <w14:textOutline w14:w="0" w14:cap="rnd" w14:cmpd="sng" w14:algn="ctr">
          <w14:noFill/>
          <w14:prstDash w14:val="solid"/>
          <w14:bevel/>
        </w14:textOutline>
      </w:rPr>
      <w:drawing>
        <wp:anchor distT="0" distB="0" distL="114300" distR="114300" simplePos="0" relativeHeight="251658240" behindDoc="0" locked="0" layoutInCell="1" allowOverlap="1" wp14:anchorId="556593E1" wp14:editId="6B051980">
          <wp:simplePos x="0" y="0"/>
          <wp:positionH relativeFrom="margin">
            <wp:align>center</wp:align>
          </wp:positionH>
          <wp:positionV relativeFrom="paragraph">
            <wp:posOffset>190500</wp:posOffset>
          </wp:positionV>
          <wp:extent cx="1057275" cy="1072220"/>
          <wp:effectExtent l="0" t="0" r="0" b="0"/>
          <wp:wrapNone/>
          <wp:docPr id="1634346585" name="Picture 3" descr="A gold star with 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46585" name="Picture 3" descr="A gold star with 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7275" cy="1072220"/>
                  </a:xfrm>
                  <a:prstGeom prst="rect">
                    <a:avLst/>
                  </a:prstGeom>
                </pic:spPr>
              </pic:pic>
            </a:graphicData>
          </a:graphic>
          <wp14:sizeRelH relativeFrom="margin">
            <wp14:pctWidth>0</wp14:pctWidth>
          </wp14:sizeRelH>
          <wp14:sizeRelV relativeFrom="margin">
            <wp14:pctHeight>0</wp14:pctHeight>
          </wp14:sizeRelV>
        </wp:anchor>
      </w:drawing>
    </w:r>
    <w:r>
      <w:rPr>
        <w:rFonts w:ascii="Leelawadee" w:hAnsi="Leelawadee" w:cs="Leelawadee"/>
        <w:b/>
        <w:bCs/>
        <w:noProof/>
        <w:sz w:val="20"/>
        <w:szCs w:val="20"/>
        <w14:textOutline w14:w="0" w14:cap="rnd" w14:cmpd="sng" w14:algn="ctr">
          <w14:noFill/>
          <w14:prstDash w14:val="solid"/>
          <w14:bevel/>
        </w14:textOutline>
      </w:rPr>
      <w:drawing>
        <wp:inline distT="0" distB="0" distL="0" distR="0" wp14:anchorId="24163E87" wp14:editId="22546DD6">
          <wp:extent cx="8096250" cy="1428750"/>
          <wp:effectExtent l="0" t="0" r="0" b="0"/>
          <wp:docPr id="1412384967" name="Picture 2" descr="A flag with a thin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84967" name="Picture 2" descr="A flag with a thin blue line&#10;&#10;Description automatically generated"/>
                  <pic:cNvPicPr/>
                </pic:nvPicPr>
                <pic:blipFill rotWithShape="1">
                  <a:blip r:embed="rId2">
                    <a:extLst>
                      <a:ext uri="{28A0092B-C50C-407E-A947-70E740481C1C}">
                        <a14:useLocalDpi xmlns:a14="http://schemas.microsoft.com/office/drawing/2010/main" val="0"/>
                      </a:ext>
                    </a:extLst>
                  </a:blip>
                  <a:srcRect l="-1" t="27575" r="-4516" b="31819"/>
                  <a:stretch/>
                </pic:blipFill>
                <pic:spPr bwMode="auto">
                  <a:xfrm>
                    <a:off x="0" y="0"/>
                    <a:ext cx="8096250" cy="1428750"/>
                  </a:xfrm>
                  <a:prstGeom prst="rect">
                    <a:avLst/>
                  </a:prstGeom>
                  <a:ln>
                    <a:noFill/>
                  </a:ln>
                  <a:extLst>
                    <a:ext uri="{53640926-AAD7-44D8-BBD7-CCE9431645EC}">
                      <a14:shadowObscured xmlns:a14="http://schemas.microsoft.com/office/drawing/2010/main"/>
                    </a:ext>
                  </a:extLst>
                </pic:spPr>
              </pic:pic>
            </a:graphicData>
          </a:graphic>
        </wp:inline>
      </w:drawing>
    </w:r>
  </w:p>
  <w:p w14:paraId="78796180" w14:textId="77777777" w:rsidR="008404AF" w:rsidRDefault="008404AF" w:rsidP="00A62B17">
    <w:pPr>
      <w:pStyle w:val="Body"/>
      <w:jc w:val="center"/>
      <w:rPr>
        <w:rFonts w:ascii="Leelawadee" w:hAnsi="Leelawadee" w:cs="Leelawadee"/>
        <w:b/>
        <w:bCs/>
        <w:sz w:val="20"/>
        <w:szCs w:val="20"/>
      </w:rPr>
    </w:pPr>
  </w:p>
  <w:p w14:paraId="1DA2D66A" w14:textId="14AAD350" w:rsidR="00A62B17" w:rsidRPr="0085129E" w:rsidRDefault="00A62B17" w:rsidP="00A62B17">
    <w:pPr>
      <w:pStyle w:val="Body"/>
      <w:jc w:val="center"/>
      <w:rPr>
        <w:rFonts w:ascii="Leelawadee" w:eastAsia="Arial" w:hAnsi="Leelawadee" w:cs="Leelawadee"/>
        <w:b/>
        <w:bCs/>
        <w:sz w:val="20"/>
        <w:szCs w:val="20"/>
      </w:rPr>
    </w:pPr>
    <w:r w:rsidRPr="0085129E">
      <w:rPr>
        <w:rFonts w:ascii="Leelawadee" w:hAnsi="Leelawadee" w:cs="Leelawadee"/>
        <w:b/>
        <w:bCs/>
        <w:sz w:val="20"/>
        <w:szCs w:val="20"/>
      </w:rPr>
      <w:t>Marseilles Police Department</w:t>
    </w:r>
  </w:p>
  <w:p w14:paraId="0B085EB4" w14:textId="1C59C205" w:rsidR="00A62B17" w:rsidRPr="0085129E" w:rsidRDefault="000D120C" w:rsidP="00A62B17">
    <w:pPr>
      <w:pStyle w:val="Body"/>
      <w:jc w:val="center"/>
      <w:rPr>
        <w:rFonts w:ascii="Leelawadee" w:eastAsia="Arial" w:hAnsi="Leelawadee" w:cs="Leelawadee"/>
        <w:sz w:val="20"/>
        <w:szCs w:val="20"/>
      </w:rPr>
    </w:pPr>
    <w:r>
      <w:rPr>
        <w:rFonts w:ascii="Leelawadee" w:hAnsi="Leelawadee" w:cs="Leelawadee"/>
        <w:sz w:val="20"/>
        <w:szCs w:val="20"/>
      </w:rPr>
      <w:t>20</w:t>
    </w:r>
    <w:r w:rsidR="00473F67">
      <w:rPr>
        <w:rFonts w:ascii="Leelawadee" w:hAnsi="Leelawadee" w:cs="Leelawadee"/>
        <w:sz w:val="20"/>
        <w:szCs w:val="20"/>
      </w:rPr>
      <w:t>2</w:t>
    </w:r>
    <w:r>
      <w:rPr>
        <w:rFonts w:ascii="Leelawadee" w:hAnsi="Leelawadee" w:cs="Leelawadee"/>
        <w:sz w:val="20"/>
        <w:szCs w:val="20"/>
      </w:rPr>
      <w:t xml:space="preserve"> Riverfront Drive</w:t>
    </w:r>
  </w:p>
  <w:p w14:paraId="5B25C9B9" w14:textId="0977787E" w:rsidR="00A62B17" w:rsidRPr="0085129E" w:rsidRDefault="00A62B17" w:rsidP="00A62B17">
    <w:pPr>
      <w:pStyle w:val="Body"/>
      <w:jc w:val="center"/>
      <w:rPr>
        <w:rFonts w:ascii="Leelawadee" w:eastAsia="Arial" w:hAnsi="Leelawadee" w:cs="Leelawadee"/>
        <w:sz w:val="20"/>
        <w:szCs w:val="20"/>
      </w:rPr>
    </w:pPr>
    <w:r w:rsidRPr="0085129E">
      <w:rPr>
        <w:rFonts w:ascii="Leelawadee" w:hAnsi="Leelawadee" w:cs="Leelawadee"/>
        <w:sz w:val="20"/>
        <w:szCs w:val="20"/>
      </w:rPr>
      <w:t>Marseilles, IL 61341</w:t>
    </w:r>
  </w:p>
  <w:p w14:paraId="53B8B019" w14:textId="7AEA6267" w:rsidR="00A62B17" w:rsidRDefault="00A62B17" w:rsidP="00A62B17">
    <w:pPr>
      <w:pStyle w:val="Body"/>
      <w:jc w:val="center"/>
      <w:rPr>
        <w:rFonts w:ascii="Leelawadee" w:hAnsi="Leelawadee" w:cs="Leelawadee"/>
        <w:sz w:val="20"/>
        <w:szCs w:val="20"/>
      </w:rPr>
    </w:pPr>
    <w:r w:rsidRPr="0085129E">
      <w:rPr>
        <w:rFonts w:ascii="Leelawadee" w:hAnsi="Leelawadee" w:cs="Leelawadee"/>
        <w:sz w:val="20"/>
        <w:szCs w:val="20"/>
      </w:rPr>
      <w:t xml:space="preserve">Phone: 815-795-2131 </w:t>
    </w:r>
  </w:p>
  <w:p w14:paraId="5B111EAF" w14:textId="17F9F3F6" w:rsidR="008404AF" w:rsidRPr="0085129E" w:rsidRDefault="008404AF" w:rsidP="00A62B17">
    <w:pPr>
      <w:pStyle w:val="Body"/>
      <w:jc w:val="center"/>
      <w:rPr>
        <w:rFonts w:ascii="Leelawadee" w:eastAsia="Arial" w:hAnsi="Leelawadee" w:cs="Leelawadee"/>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4E"/>
    <w:rsid w:val="00047411"/>
    <w:rsid w:val="00073989"/>
    <w:rsid w:val="000853C7"/>
    <w:rsid w:val="00087525"/>
    <w:rsid w:val="00090269"/>
    <w:rsid w:val="000B034F"/>
    <w:rsid w:val="000B46A8"/>
    <w:rsid w:val="000D120C"/>
    <w:rsid w:val="000D423E"/>
    <w:rsid w:val="000E0784"/>
    <w:rsid w:val="0011404B"/>
    <w:rsid w:val="00170AF9"/>
    <w:rsid w:val="00187C97"/>
    <w:rsid w:val="001C5070"/>
    <w:rsid w:val="002011E7"/>
    <w:rsid w:val="00203E4E"/>
    <w:rsid w:val="002258F8"/>
    <w:rsid w:val="00244F80"/>
    <w:rsid w:val="00247FC4"/>
    <w:rsid w:val="0026537F"/>
    <w:rsid w:val="00270908"/>
    <w:rsid w:val="002B1C07"/>
    <w:rsid w:val="002D5BB4"/>
    <w:rsid w:val="002E4FD6"/>
    <w:rsid w:val="0037094D"/>
    <w:rsid w:val="0037572A"/>
    <w:rsid w:val="00386E76"/>
    <w:rsid w:val="003B68DE"/>
    <w:rsid w:val="003C3097"/>
    <w:rsid w:val="003D5A4F"/>
    <w:rsid w:val="003F7C13"/>
    <w:rsid w:val="004565A9"/>
    <w:rsid w:val="00473F67"/>
    <w:rsid w:val="004B1CB1"/>
    <w:rsid w:val="004B5404"/>
    <w:rsid w:val="004C5CDB"/>
    <w:rsid w:val="005645B9"/>
    <w:rsid w:val="0057319E"/>
    <w:rsid w:val="0058166A"/>
    <w:rsid w:val="005877D0"/>
    <w:rsid w:val="0059487D"/>
    <w:rsid w:val="005A2D0D"/>
    <w:rsid w:val="005D585A"/>
    <w:rsid w:val="005D60A2"/>
    <w:rsid w:val="005F5D37"/>
    <w:rsid w:val="006104C8"/>
    <w:rsid w:val="00623061"/>
    <w:rsid w:val="00674091"/>
    <w:rsid w:val="006B54A1"/>
    <w:rsid w:val="006B5A81"/>
    <w:rsid w:val="006C48D5"/>
    <w:rsid w:val="006F1C09"/>
    <w:rsid w:val="007364E6"/>
    <w:rsid w:val="00775E1B"/>
    <w:rsid w:val="00776B1E"/>
    <w:rsid w:val="00780C49"/>
    <w:rsid w:val="007B1A47"/>
    <w:rsid w:val="007B6C97"/>
    <w:rsid w:val="007D5598"/>
    <w:rsid w:val="008052CC"/>
    <w:rsid w:val="00813311"/>
    <w:rsid w:val="00830531"/>
    <w:rsid w:val="008404AF"/>
    <w:rsid w:val="0085129E"/>
    <w:rsid w:val="00854B89"/>
    <w:rsid w:val="0086339E"/>
    <w:rsid w:val="0088017D"/>
    <w:rsid w:val="00885C98"/>
    <w:rsid w:val="008B77F8"/>
    <w:rsid w:val="0091724A"/>
    <w:rsid w:val="009269A6"/>
    <w:rsid w:val="00961B37"/>
    <w:rsid w:val="00967F55"/>
    <w:rsid w:val="009866B6"/>
    <w:rsid w:val="0099582D"/>
    <w:rsid w:val="009C2FB9"/>
    <w:rsid w:val="009C3C78"/>
    <w:rsid w:val="009D5CF4"/>
    <w:rsid w:val="00A15098"/>
    <w:rsid w:val="00A256AF"/>
    <w:rsid w:val="00A4733F"/>
    <w:rsid w:val="00A62B17"/>
    <w:rsid w:val="00A64823"/>
    <w:rsid w:val="00A675FF"/>
    <w:rsid w:val="00A72294"/>
    <w:rsid w:val="00AB07D4"/>
    <w:rsid w:val="00AC7593"/>
    <w:rsid w:val="00AE0FF9"/>
    <w:rsid w:val="00B1729E"/>
    <w:rsid w:val="00B5584C"/>
    <w:rsid w:val="00B67EA2"/>
    <w:rsid w:val="00B82FB4"/>
    <w:rsid w:val="00BA3492"/>
    <w:rsid w:val="00C22AF5"/>
    <w:rsid w:val="00C460E8"/>
    <w:rsid w:val="00C5096B"/>
    <w:rsid w:val="00C54A37"/>
    <w:rsid w:val="00C71C96"/>
    <w:rsid w:val="00C8016C"/>
    <w:rsid w:val="00C875A2"/>
    <w:rsid w:val="00CC18B2"/>
    <w:rsid w:val="00CE2231"/>
    <w:rsid w:val="00CE291D"/>
    <w:rsid w:val="00D07AA1"/>
    <w:rsid w:val="00D27D8A"/>
    <w:rsid w:val="00D352BA"/>
    <w:rsid w:val="00D404F5"/>
    <w:rsid w:val="00D47A61"/>
    <w:rsid w:val="00D87800"/>
    <w:rsid w:val="00DA4621"/>
    <w:rsid w:val="00DB23D4"/>
    <w:rsid w:val="00DC0DD4"/>
    <w:rsid w:val="00E1086C"/>
    <w:rsid w:val="00E24369"/>
    <w:rsid w:val="00E30F69"/>
    <w:rsid w:val="00E37F9E"/>
    <w:rsid w:val="00E426CE"/>
    <w:rsid w:val="00E92796"/>
    <w:rsid w:val="00EA7887"/>
    <w:rsid w:val="00ED6204"/>
    <w:rsid w:val="00EF6F14"/>
    <w:rsid w:val="00F03017"/>
    <w:rsid w:val="00F22E14"/>
    <w:rsid w:val="00F2696D"/>
    <w:rsid w:val="00F66748"/>
    <w:rsid w:val="00F75D4B"/>
    <w:rsid w:val="00F82497"/>
    <w:rsid w:val="00FB11AF"/>
    <w:rsid w:val="00FE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5628C"/>
  <w15:chartTrackingRefBased/>
  <w15:docId w15:val="{CCF64A52-E3C1-4A49-9B09-705D1EE3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8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4E"/>
  </w:style>
  <w:style w:type="paragraph" w:styleId="Footer">
    <w:name w:val="footer"/>
    <w:basedOn w:val="Normal"/>
    <w:link w:val="FooterChar"/>
    <w:uiPriority w:val="99"/>
    <w:unhideWhenUsed/>
    <w:rsid w:val="00203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4E"/>
  </w:style>
  <w:style w:type="paragraph" w:customStyle="1" w:styleId="Body">
    <w:name w:val="Body"/>
    <w:rsid w:val="00203E4E"/>
    <w:pPr>
      <w:pBdr>
        <w:top w:val="nil"/>
        <w:left w:val="nil"/>
        <w:bottom w:val="nil"/>
        <w:right w:val="nil"/>
        <w:between w:val="nil"/>
        <w:bar w:val="nil"/>
      </w:pBdr>
      <w:spacing w:after="0" w:line="240" w:lineRule="auto"/>
    </w:pPr>
    <w:rPr>
      <w:rFonts w:ascii="Helvetica" w:eastAsia="Arial Unicode MS" w:hAnsi="Helvetica" w:cs="Arial Unicode MS"/>
      <w:color w:val="000000"/>
      <w:bdr w:val="nil"/>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5948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B5A81"/>
    <w:rPr>
      <w:color w:val="0563C1" w:themeColor="hyperlink"/>
      <w:u w:val="single"/>
    </w:rPr>
  </w:style>
  <w:style w:type="paragraph" w:styleId="PlainText">
    <w:name w:val="Plain Text"/>
    <w:basedOn w:val="Normal"/>
    <w:link w:val="PlainTextChar"/>
    <w:uiPriority w:val="99"/>
    <w:unhideWhenUsed/>
    <w:rsid w:val="00B5584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5584C"/>
    <w:rPr>
      <w:rFonts w:ascii="Calibri" w:hAnsi="Calibri"/>
      <w:szCs w:val="21"/>
    </w:rPr>
  </w:style>
  <w:style w:type="character" w:styleId="UnresolvedMention">
    <w:name w:val="Unresolved Mention"/>
    <w:basedOn w:val="DefaultParagraphFont"/>
    <w:uiPriority w:val="99"/>
    <w:semiHidden/>
    <w:unhideWhenUsed/>
    <w:rsid w:val="00C87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471">
      <w:bodyDiv w:val="1"/>
      <w:marLeft w:val="0"/>
      <w:marRight w:val="0"/>
      <w:marTop w:val="0"/>
      <w:marBottom w:val="0"/>
      <w:divBdr>
        <w:top w:val="none" w:sz="0" w:space="0" w:color="auto"/>
        <w:left w:val="none" w:sz="0" w:space="0" w:color="auto"/>
        <w:bottom w:val="none" w:sz="0" w:space="0" w:color="auto"/>
        <w:right w:val="none" w:sz="0" w:space="0" w:color="auto"/>
      </w:divBdr>
    </w:div>
    <w:div w:id="524289278">
      <w:bodyDiv w:val="1"/>
      <w:marLeft w:val="0"/>
      <w:marRight w:val="0"/>
      <w:marTop w:val="0"/>
      <w:marBottom w:val="0"/>
      <w:divBdr>
        <w:top w:val="none" w:sz="0" w:space="0" w:color="auto"/>
        <w:left w:val="none" w:sz="0" w:space="0" w:color="auto"/>
        <w:bottom w:val="none" w:sz="0" w:space="0" w:color="auto"/>
        <w:right w:val="none" w:sz="0" w:space="0" w:color="auto"/>
      </w:divBdr>
    </w:div>
    <w:div w:id="7794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hiefgordon@cityofmarseill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4116-E296-490D-822D-366CDB9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8535</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Valdez</dc:creator>
  <cp:keywords/>
  <dc:description/>
  <cp:lastModifiedBy>Captain Buckingham</cp:lastModifiedBy>
  <cp:revision>5</cp:revision>
  <cp:lastPrinted>2025-08-06T16:50:00Z</cp:lastPrinted>
  <dcterms:created xsi:type="dcterms:W3CDTF">2026-02-09T18:06:00Z</dcterms:created>
  <dcterms:modified xsi:type="dcterms:W3CDTF">2026-03-10T18:43:00Z</dcterms:modified>
</cp:coreProperties>
</file>