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00A74" w14:textId="4DF21C6E" w:rsidR="00090BFA" w:rsidRDefault="00090BFA" w:rsidP="00090BFA">
      <w:pPr>
        <w:rPr>
          <w:rFonts w:cstheme="minorHAnsi"/>
          <w:szCs w:val="24"/>
        </w:rPr>
      </w:pPr>
      <w:r>
        <w:rPr>
          <w:rFonts w:ascii="Calibri" w:eastAsia="Calibri" w:hAnsi="Calibri" w:cs="Calibri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F2A4CB" wp14:editId="396A793B">
                <wp:simplePos x="0" y="0"/>
                <wp:positionH relativeFrom="column">
                  <wp:posOffset>3219450</wp:posOffset>
                </wp:positionH>
                <wp:positionV relativeFrom="paragraph">
                  <wp:posOffset>-756920</wp:posOffset>
                </wp:positionV>
                <wp:extent cx="3057525" cy="29527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A01282" w14:textId="4596A629" w:rsidR="003E5176" w:rsidRPr="003E5176" w:rsidRDefault="003E5176" w:rsidP="003E5176">
                            <w:pPr>
                              <w:jc w:val="right"/>
                              <w:rPr>
                                <w:rFonts w:ascii="Myanmar Text" w:hAnsi="Myanmar Text" w:cs="Myanmar Text"/>
                                <w:b/>
                              </w:rPr>
                            </w:pPr>
                            <w:r>
                              <w:rPr>
                                <w:rFonts w:ascii="Myanmar Text" w:hAnsi="Myanmar Text" w:cs="Myanmar Text"/>
                                <w:b/>
                              </w:rPr>
                              <w:t xml:space="preserve">  </w:t>
                            </w:r>
                            <w:r w:rsidRPr="003E5176">
                              <w:rPr>
                                <w:rFonts w:ascii="Myanmar Text" w:hAnsi="Myanmar Text" w:cs="Myanmar Text"/>
                                <w:b/>
                                <w:color w:val="44546A" w:themeColor="text2"/>
                              </w:rPr>
                              <w:t>Adam D. Bogart – Chief of Police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4F2A4C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3.5pt;margin-top:-59.6pt;width:240.75pt;height:23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" fillcolor="white [3201]" stroked="f" strokeweight=".5pt">
                <v:textbox>
                  <w:txbxContent>
                    <w:p w14:paraId="50A01282" w14:textId="4596A629" w:rsidR="003E5176" w:rsidRPr="003E5176" w:rsidRDefault="003E5176" w:rsidP="003E5176">
                      <w:pPr>
                        <w:jc w:val="right"/>
                        <w:rPr>
                          <w:rFonts w:ascii="Myanmar Text" w:hAnsi="Myanmar Text" w:cs="Myanmar Text"/>
                          <w:b/>
                        </w:rPr>
                      </w:pPr>
                      <w:r>
                        <w:rPr>
                          <w:rFonts w:ascii="Myanmar Text" w:hAnsi="Myanmar Text" w:cs="Myanmar Text"/>
                          <w:b/>
                        </w:rPr>
                        <w:t xml:space="preserve">  </w:t>
                      </w:r>
                      <w:r w:rsidRPr="003E5176">
                        <w:rPr>
                          <w:rFonts w:ascii="Myanmar Text" w:hAnsi="Myanmar Text" w:cs="Myanmar Text"/>
                          <w:b/>
                          <w:color w:val="44546A" w:themeColor="text2"/>
                        </w:rPr>
                        <w:t>Adam D. Bogart – Chief of Police</w:t>
                      </w:r>
                    </w:p>
                  </w:txbxContent>
                </v:textbox>
              </v:shape>
            </w:pict>
          </mc:Fallback>
        </mc:AlternateContent>
      </w:r>
    </w:p>
    <w:p w14:paraId="2CD1E57E" w14:textId="55EAB1BA" w:rsidR="00090BFA" w:rsidRDefault="00090BFA" w:rsidP="00090BFA">
      <w:pPr>
        <w:rPr>
          <w:rFonts w:cstheme="minorHAnsi"/>
          <w:szCs w:val="24"/>
        </w:rPr>
      </w:pPr>
    </w:p>
    <w:p w14:paraId="2BC4264C" w14:textId="77777777" w:rsidR="00090BFA" w:rsidRDefault="00090BFA" w:rsidP="00090BFA">
      <w:pPr>
        <w:rPr>
          <w:rFonts w:cstheme="minorHAnsi"/>
          <w:szCs w:val="24"/>
        </w:rPr>
      </w:pPr>
    </w:p>
    <w:p w14:paraId="0F771B27" w14:textId="05B4F6AC" w:rsidR="00090BFA" w:rsidRDefault="00090BFA" w:rsidP="00090BFA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January </w:t>
      </w:r>
      <w:r>
        <w:rPr>
          <w:rFonts w:cstheme="minorHAnsi"/>
          <w:szCs w:val="24"/>
        </w:rPr>
        <w:t>15</w:t>
      </w:r>
      <w:r>
        <w:rPr>
          <w:rFonts w:cstheme="minorHAnsi"/>
          <w:szCs w:val="24"/>
        </w:rPr>
        <w:t>, 202</w:t>
      </w:r>
      <w:r>
        <w:rPr>
          <w:rFonts w:cstheme="minorHAnsi"/>
          <w:szCs w:val="24"/>
        </w:rPr>
        <w:t>5</w:t>
      </w:r>
    </w:p>
    <w:p w14:paraId="0A67CA67" w14:textId="77777777" w:rsidR="00090BFA" w:rsidRPr="0028771B" w:rsidRDefault="00090BFA" w:rsidP="00090BFA">
      <w:pPr>
        <w:rPr>
          <w:rFonts w:cstheme="minorHAnsi"/>
          <w:szCs w:val="24"/>
        </w:rPr>
      </w:pPr>
      <w:bookmarkStart w:id="0" w:name="_GoBack"/>
      <w:bookmarkEnd w:id="0"/>
    </w:p>
    <w:p w14:paraId="67596CA0" w14:textId="77777777" w:rsidR="00090BFA" w:rsidRDefault="00090BFA" w:rsidP="00090BFA">
      <w:pPr>
        <w:rPr>
          <w:rFonts w:cstheme="minorHAnsi"/>
        </w:rPr>
      </w:pPr>
      <w:r w:rsidRPr="00A76077">
        <w:rPr>
          <w:rFonts w:cstheme="minorHAnsi"/>
        </w:rPr>
        <w:t>Law Enforcement Training and Standards Board</w:t>
      </w:r>
    </w:p>
    <w:p w14:paraId="6CA91E93" w14:textId="4CC2EBEB" w:rsidR="00090BFA" w:rsidRDefault="00090BFA" w:rsidP="00090BFA">
      <w:pPr>
        <w:rPr>
          <w:rFonts w:cstheme="minorHAnsi"/>
        </w:rPr>
      </w:pPr>
      <w:r>
        <w:rPr>
          <w:rFonts w:cstheme="minorHAnsi"/>
        </w:rPr>
        <w:t>Office of the Governor</w:t>
      </w:r>
    </w:p>
    <w:p w14:paraId="2F06CF2F" w14:textId="77777777" w:rsidR="00090BFA" w:rsidRDefault="00090BFA" w:rsidP="00090BFA">
      <w:pPr>
        <w:rPr>
          <w:rFonts w:cstheme="minorHAnsi"/>
        </w:rPr>
      </w:pPr>
      <w:r>
        <w:rPr>
          <w:rFonts w:cstheme="minorHAnsi"/>
        </w:rPr>
        <w:t>Illinois General Assembly</w:t>
      </w:r>
      <w:r w:rsidRPr="00A76077">
        <w:rPr>
          <w:rFonts w:cstheme="minorHAnsi"/>
        </w:rPr>
        <w:tab/>
      </w:r>
    </w:p>
    <w:p w14:paraId="33471990" w14:textId="77777777" w:rsidR="00090BFA" w:rsidRDefault="00090BFA" w:rsidP="00090BFA">
      <w:pPr>
        <w:rPr>
          <w:rFonts w:cstheme="minorHAnsi"/>
        </w:rPr>
      </w:pPr>
    </w:p>
    <w:p w14:paraId="49AC7AD6" w14:textId="7894358A" w:rsidR="00090BFA" w:rsidRDefault="00090BFA" w:rsidP="00090BFA">
      <w:pPr>
        <w:rPr>
          <w:rFonts w:cstheme="minorHAnsi"/>
        </w:rPr>
      </w:pPr>
      <w:r>
        <w:rPr>
          <w:rFonts w:cstheme="minorHAnsi"/>
        </w:rPr>
        <w:t>The Channahon Police Department has received 10 in-car cameras and 10 have been installed in our agency vehicles.</w:t>
      </w:r>
    </w:p>
    <w:p w14:paraId="78F12F31" w14:textId="77777777" w:rsidR="00090BFA" w:rsidRDefault="00090BFA" w:rsidP="00090BFA">
      <w:pPr>
        <w:rPr>
          <w:rFonts w:cstheme="minorHAnsi"/>
        </w:rPr>
      </w:pPr>
    </w:p>
    <w:p w14:paraId="57AC67A1" w14:textId="61DFEFFE" w:rsidR="00090BFA" w:rsidRPr="00A76077" w:rsidRDefault="00090BFA" w:rsidP="00090BFA">
      <w:pPr>
        <w:rPr>
          <w:rFonts w:cstheme="minorHAnsi"/>
        </w:rPr>
      </w:pPr>
      <w:r>
        <w:rPr>
          <w:rFonts w:cstheme="minorHAnsi"/>
        </w:rPr>
        <w:t>Based on the department’s policy, supervisors review recordings in any of the following situations:</w:t>
      </w:r>
    </w:p>
    <w:p w14:paraId="0C107D02" w14:textId="77777777" w:rsidR="00090BFA" w:rsidRPr="00872EAC" w:rsidRDefault="00090BFA" w:rsidP="00090BFA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Cs w:val="24"/>
        </w:rPr>
      </w:pPr>
      <w:r w:rsidRPr="00872EAC">
        <w:rPr>
          <w:rFonts w:eastAsia="Times New Roman" w:cstheme="minorHAnsi"/>
          <w:color w:val="000000"/>
          <w:szCs w:val="24"/>
        </w:rPr>
        <w:t>For use when preparing reports or statements</w:t>
      </w:r>
    </w:p>
    <w:p w14:paraId="6F987051" w14:textId="5F4CB4B6" w:rsidR="00090BFA" w:rsidRPr="00872EAC" w:rsidRDefault="00090BFA" w:rsidP="00090BFA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Cs w:val="24"/>
        </w:rPr>
      </w:pPr>
      <w:r w:rsidRPr="00872EAC">
        <w:rPr>
          <w:rFonts w:eastAsia="Times New Roman" w:cstheme="minorHAnsi"/>
          <w:color w:val="000000"/>
          <w:szCs w:val="24"/>
        </w:rPr>
        <w:t>By a supervisor investigating a specific act of officer conduct</w:t>
      </w:r>
    </w:p>
    <w:p w14:paraId="4619D547" w14:textId="77777777" w:rsidR="00090BFA" w:rsidRPr="00872EAC" w:rsidRDefault="00090BFA" w:rsidP="00090BFA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Cs w:val="24"/>
        </w:rPr>
      </w:pPr>
      <w:r w:rsidRPr="00872EAC">
        <w:rPr>
          <w:rFonts w:eastAsia="Times New Roman" w:cstheme="minorHAnsi"/>
          <w:color w:val="000000"/>
          <w:szCs w:val="24"/>
        </w:rPr>
        <w:t>By a supervisor to assess officer performance</w:t>
      </w:r>
    </w:p>
    <w:p w14:paraId="6817D663" w14:textId="77777777" w:rsidR="00090BFA" w:rsidRPr="00872EAC" w:rsidRDefault="00090BFA" w:rsidP="00090BFA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Cs w:val="24"/>
        </w:rPr>
      </w:pPr>
      <w:r w:rsidRPr="00872EAC">
        <w:rPr>
          <w:rFonts w:eastAsia="Times New Roman" w:cstheme="minorHAnsi"/>
          <w:color w:val="000000"/>
          <w:szCs w:val="24"/>
        </w:rPr>
        <w:t>To assess proper functioning of MAV systems</w:t>
      </w:r>
    </w:p>
    <w:p w14:paraId="75888CBF" w14:textId="51E5C088" w:rsidR="00090BFA" w:rsidRPr="00872EAC" w:rsidRDefault="00090BFA" w:rsidP="00090BFA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Cs w:val="24"/>
        </w:rPr>
      </w:pPr>
      <w:r w:rsidRPr="00872EAC">
        <w:rPr>
          <w:rFonts w:eastAsia="Times New Roman" w:cstheme="minorHAnsi"/>
          <w:color w:val="000000"/>
          <w:szCs w:val="24"/>
        </w:rPr>
        <w:t>By a department investigator who is participating in an official investigation, such as a personnel complaint, administrative inquiry or a criminal investigation</w:t>
      </w:r>
    </w:p>
    <w:p w14:paraId="128C7419" w14:textId="77777777" w:rsidR="00090BFA" w:rsidRPr="00872EAC" w:rsidRDefault="00090BFA" w:rsidP="00090BFA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Cs w:val="24"/>
        </w:rPr>
      </w:pPr>
      <w:r w:rsidRPr="00872EAC">
        <w:rPr>
          <w:rFonts w:eastAsia="Times New Roman" w:cstheme="minorHAnsi"/>
          <w:color w:val="000000"/>
          <w:szCs w:val="24"/>
        </w:rPr>
        <w:t>By department personnel who request to review recordings</w:t>
      </w:r>
    </w:p>
    <w:p w14:paraId="314EAE89" w14:textId="4C31106B" w:rsidR="00090BFA" w:rsidRPr="00872EAC" w:rsidRDefault="00090BFA" w:rsidP="00090BFA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Cs w:val="24"/>
        </w:rPr>
      </w:pPr>
      <w:r w:rsidRPr="00872EAC">
        <w:rPr>
          <w:rFonts w:eastAsia="Times New Roman" w:cstheme="minorHAnsi"/>
          <w:color w:val="000000"/>
          <w:szCs w:val="24"/>
        </w:rPr>
        <w:t>By an officer who is captured on or referenced in the video or audio data and reviews and uses such data for any purpose relating to his/her employment</w:t>
      </w:r>
    </w:p>
    <w:p w14:paraId="328A943D" w14:textId="221D0C47" w:rsidR="00090BFA" w:rsidRPr="00872EAC" w:rsidRDefault="00090BFA" w:rsidP="00090BFA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Cs w:val="24"/>
        </w:rPr>
      </w:pPr>
      <w:r w:rsidRPr="00872EAC">
        <w:rPr>
          <w:rFonts w:eastAsia="Times New Roman" w:cstheme="minorHAnsi"/>
          <w:color w:val="000000"/>
          <w:szCs w:val="24"/>
        </w:rPr>
        <w:t>By court personnel through proper process or with permission of the Chief of Police or the authorized designee</w:t>
      </w:r>
    </w:p>
    <w:p w14:paraId="0965B32B" w14:textId="0AF468AF" w:rsidR="00090BFA" w:rsidRPr="00872EAC" w:rsidRDefault="00090BFA" w:rsidP="00090BFA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Cs w:val="24"/>
        </w:rPr>
      </w:pPr>
      <w:r w:rsidRPr="00872EAC">
        <w:rPr>
          <w:rFonts w:eastAsia="Times New Roman" w:cstheme="minorHAnsi"/>
          <w:color w:val="000000"/>
          <w:szCs w:val="24"/>
        </w:rPr>
        <w:t>By the media through proper process or with permission of the Chief of Police or the authorized designee</w:t>
      </w:r>
    </w:p>
    <w:p w14:paraId="1D972548" w14:textId="05210B1B" w:rsidR="00090BFA" w:rsidRPr="00872EAC" w:rsidRDefault="00090BFA" w:rsidP="00090BFA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Cs w:val="24"/>
        </w:rPr>
      </w:pPr>
      <w:r w:rsidRPr="00872EAC">
        <w:rPr>
          <w:rFonts w:eastAsia="Times New Roman" w:cstheme="minorHAnsi"/>
          <w:color w:val="000000"/>
          <w:szCs w:val="24"/>
        </w:rPr>
        <w:t>To assess possible training value</w:t>
      </w:r>
    </w:p>
    <w:p w14:paraId="4A7DF886" w14:textId="591F12DC" w:rsidR="00090BFA" w:rsidRPr="007D04DD" w:rsidRDefault="00090BFA" w:rsidP="00090BFA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szCs w:val="24"/>
        </w:rPr>
      </w:pPr>
      <w:r w:rsidRPr="007D04DD">
        <w:rPr>
          <w:rFonts w:eastAsia="Times New Roman" w:cstheme="minorHAnsi"/>
          <w:color w:val="000000"/>
          <w:szCs w:val="24"/>
        </w:rPr>
        <w:t>At reasonable intervals, supervisors validate that:</w:t>
      </w:r>
    </w:p>
    <w:p w14:paraId="5DB3FD73" w14:textId="237CFECF" w:rsidR="00090BFA" w:rsidRPr="00872EAC" w:rsidRDefault="00090BFA" w:rsidP="00090BFA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Cs w:val="24"/>
        </w:rPr>
      </w:pPr>
      <w:r w:rsidRPr="00872EAC">
        <w:rPr>
          <w:rFonts w:eastAsia="Times New Roman" w:cstheme="minorHAnsi"/>
          <w:color w:val="000000"/>
          <w:szCs w:val="24"/>
        </w:rPr>
        <w:t>Beginning and end-of-shift recording procedures are followed.</w:t>
      </w:r>
    </w:p>
    <w:p w14:paraId="5D0F1DA3" w14:textId="77777777" w:rsidR="00090BFA" w:rsidRDefault="00090BFA" w:rsidP="00090BFA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Cs w:val="24"/>
        </w:rPr>
      </w:pPr>
      <w:r w:rsidRPr="00872EAC">
        <w:rPr>
          <w:rFonts w:eastAsia="Times New Roman" w:cstheme="minorHAnsi"/>
          <w:color w:val="000000"/>
          <w:szCs w:val="24"/>
        </w:rPr>
        <w:t>Logs reflect the proper chain of custody</w:t>
      </w:r>
      <w:r>
        <w:rPr>
          <w:rFonts w:eastAsia="Times New Roman" w:cstheme="minorHAnsi"/>
          <w:color w:val="000000"/>
          <w:szCs w:val="24"/>
        </w:rPr>
        <w:t>.</w:t>
      </w:r>
    </w:p>
    <w:p w14:paraId="27F0CF88" w14:textId="4B7A8DF7" w:rsidR="00090BFA" w:rsidRDefault="00090BFA" w:rsidP="00090BFA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Cs w:val="24"/>
        </w:rPr>
      </w:pPr>
      <w:r w:rsidRPr="00872EAC">
        <w:rPr>
          <w:rFonts w:eastAsia="Times New Roman" w:cstheme="minorHAnsi"/>
          <w:color w:val="000000"/>
          <w:szCs w:val="24"/>
        </w:rPr>
        <w:t>The operation of MAV systems by new employees is assessed and reviewed no less than biweekly.</w:t>
      </w:r>
    </w:p>
    <w:p w14:paraId="5C565BA9" w14:textId="77777777" w:rsidR="00090BFA" w:rsidRPr="007F2B84" w:rsidRDefault="00090BFA" w:rsidP="00090BFA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szCs w:val="24"/>
        </w:rPr>
      </w:pPr>
      <w:r>
        <w:rPr>
          <w:rFonts w:eastAsia="Times New Roman" w:cstheme="minorHAnsi"/>
          <w:color w:val="000000"/>
          <w:szCs w:val="24"/>
        </w:rPr>
        <w:t>Information regarding the use of in-car video recordings can be found in the incident log attached to this report.</w:t>
      </w:r>
    </w:p>
    <w:p w14:paraId="63898004" w14:textId="07E74296" w:rsidR="00417A27" w:rsidRPr="008D374A" w:rsidRDefault="007C5368" w:rsidP="008D374A">
      <w:pPr>
        <w:pStyle w:val="NoSpacing"/>
        <w:rPr>
          <w:rFonts w:ascii="Times New Roman" w:hAnsi="Times New Roman" w:cs="Times New Roman"/>
          <w:sz w:val="24"/>
        </w:rPr>
      </w:pPr>
      <w:r w:rsidRPr="00F55EB7">
        <w:rPr>
          <w:rFonts w:ascii="Calibri" w:eastAsia="Calibri" w:hAnsi="Calibri" w:cs="Calibri"/>
          <w:b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E8DF80" wp14:editId="69D3312D">
                <wp:simplePos x="0" y="0"/>
                <wp:positionH relativeFrom="margin">
                  <wp:posOffset>3952875</wp:posOffset>
                </wp:positionH>
                <wp:positionV relativeFrom="page">
                  <wp:posOffset>1076325</wp:posOffset>
                </wp:positionV>
                <wp:extent cx="2354580" cy="78105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1A2C5" w14:textId="363464B9" w:rsidR="007C5368" w:rsidRPr="007C5368" w:rsidRDefault="007C5368" w:rsidP="007C5368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Baskerville Old Face" w:hAnsi="Baskerville Old Face"/>
                                <w:color w:val="1F497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8DF80" id="Text Box 2" o:spid="_x0000_s1027" type="#_x0000_t202" style="position:absolute;margin-left:311.25pt;margin-top:84.75pt;width:185.4pt;height:61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" strokecolor="window">
                <v:textbox>
                  <w:txbxContent>
                    <w:p w14:paraId="08B1A2C5" w14:textId="363464B9" w:rsidR="007C5368" w:rsidRPr="007C5368" w:rsidRDefault="007C5368" w:rsidP="007C5368">
                      <w:pPr>
                        <w:spacing w:line="240" w:lineRule="auto"/>
                        <w:contextualSpacing/>
                        <w:jc w:val="right"/>
                        <w:rPr>
                          <w:rFonts w:ascii="Baskerville Old Face" w:hAnsi="Baskerville Old Face"/>
                          <w:color w:val="1F497D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417A27" w:rsidRPr="008D374A" w:rsidSect="005A7819">
      <w:headerReference w:type="default" r:id="rId7"/>
      <w:pgSz w:w="12240" w:h="15840"/>
      <w:pgMar w:top="288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E4BA1" w14:textId="77777777" w:rsidR="00A87A47" w:rsidRDefault="00A87A47" w:rsidP="007F4205">
      <w:pPr>
        <w:spacing w:line="240" w:lineRule="auto"/>
      </w:pPr>
      <w:r>
        <w:separator/>
      </w:r>
    </w:p>
  </w:endnote>
  <w:endnote w:type="continuationSeparator" w:id="0">
    <w:p w14:paraId="1D7A555C" w14:textId="77777777" w:rsidR="00A87A47" w:rsidRDefault="00A87A47" w:rsidP="007F42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791F7" w14:textId="77777777" w:rsidR="00A87A47" w:rsidRDefault="00A87A47" w:rsidP="007F4205">
      <w:pPr>
        <w:spacing w:line="240" w:lineRule="auto"/>
      </w:pPr>
      <w:r>
        <w:separator/>
      </w:r>
    </w:p>
  </w:footnote>
  <w:footnote w:type="continuationSeparator" w:id="0">
    <w:p w14:paraId="40D96B25" w14:textId="77777777" w:rsidR="00A87A47" w:rsidRDefault="00A87A47" w:rsidP="007F42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7BEFE" w14:textId="77777777" w:rsidR="007F4205" w:rsidRDefault="007F4205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407ACBF" wp14:editId="157B0BC8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750329" cy="1003935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0329" cy="10039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A05"/>
    <w:multiLevelType w:val="hybridMultilevel"/>
    <w:tmpl w:val="82EC2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21084"/>
    <w:multiLevelType w:val="hybridMultilevel"/>
    <w:tmpl w:val="6DE44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5781D"/>
    <w:multiLevelType w:val="hybridMultilevel"/>
    <w:tmpl w:val="E0AE2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BF446A8"/>
    <w:multiLevelType w:val="hybridMultilevel"/>
    <w:tmpl w:val="D8140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72BA8"/>
    <w:multiLevelType w:val="hybridMultilevel"/>
    <w:tmpl w:val="FB78E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54F5E"/>
    <w:multiLevelType w:val="hybridMultilevel"/>
    <w:tmpl w:val="41E2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CC7858"/>
    <w:multiLevelType w:val="hybridMultilevel"/>
    <w:tmpl w:val="2E886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241175"/>
    <w:multiLevelType w:val="hybridMultilevel"/>
    <w:tmpl w:val="6DE44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93317"/>
    <w:multiLevelType w:val="hybridMultilevel"/>
    <w:tmpl w:val="6C660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B913F1A"/>
    <w:multiLevelType w:val="hybridMultilevel"/>
    <w:tmpl w:val="1F0A4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205"/>
    <w:rsid w:val="00036BF5"/>
    <w:rsid w:val="00090BFA"/>
    <w:rsid w:val="000A7785"/>
    <w:rsid w:val="003E5176"/>
    <w:rsid w:val="00417A27"/>
    <w:rsid w:val="005A7819"/>
    <w:rsid w:val="005B36A3"/>
    <w:rsid w:val="007C5368"/>
    <w:rsid w:val="007D0881"/>
    <w:rsid w:val="007F4205"/>
    <w:rsid w:val="008D374A"/>
    <w:rsid w:val="008F1E48"/>
    <w:rsid w:val="009C2C5B"/>
    <w:rsid w:val="00A543D9"/>
    <w:rsid w:val="00A87A47"/>
    <w:rsid w:val="00AA02D0"/>
    <w:rsid w:val="00AB49B9"/>
    <w:rsid w:val="00AF7FC1"/>
    <w:rsid w:val="00B31C24"/>
    <w:rsid w:val="00B6585C"/>
    <w:rsid w:val="00D00F83"/>
    <w:rsid w:val="00D53073"/>
    <w:rsid w:val="00EF5BCF"/>
    <w:rsid w:val="00F357B6"/>
    <w:rsid w:val="00F5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75A1A65"/>
  <w15:chartTrackingRefBased/>
  <w15:docId w15:val="{5898EE29-22C1-49E4-9623-EE3B227F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20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205"/>
  </w:style>
  <w:style w:type="paragraph" w:styleId="Footer">
    <w:name w:val="footer"/>
    <w:basedOn w:val="Normal"/>
    <w:link w:val="FooterChar"/>
    <w:uiPriority w:val="99"/>
    <w:unhideWhenUsed/>
    <w:rsid w:val="007F420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205"/>
  </w:style>
  <w:style w:type="table" w:styleId="TableGrid">
    <w:name w:val="Table Grid"/>
    <w:basedOn w:val="TableNormal"/>
    <w:uiPriority w:val="39"/>
    <w:rsid w:val="00AF7FC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2C5B"/>
    <w:pPr>
      <w:ind w:left="720"/>
      <w:contextualSpacing/>
    </w:pPr>
  </w:style>
  <w:style w:type="paragraph" w:styleId="NoSpacing">
    <w:name w:val="No Spacing"/>
    <w:uiPriority w:val="1"/>
    <w:qFormat/>
    <w:rsid w:val="00036BF5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Thompson</dc:creator>
  <cp:keywords/>
  <dc:description/>
  <cp:lastModifiedBy>Lizabeth Costa</cp:lastModifiedBy>
  <cp:revision>2</cp:revision>
  <cp:lastPrinted>2023-12-01T13:59:00Z</cp:lastPrinted>
  <dcterms:created xsi:type="dcterms:W3CDTF">2025-01-15T18:31:00Z</dcterms:created>
  <dcterms:modified xsi:type="dcterms:W3CDTF">2025-01-15T18:31:00Z</dcterms:modified>
</cp:coreProperties>
</file>