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0A7F5" w14:textId="745EAA95" w:rsidR="00E42CAE" w:rsidRPr="00EB547A" w:rsidRDefault="00E42CAE" w:rsidP="00E42CAE">
      <w:pPr>
        <w:textAlignment w:val="baseline"/>
        <w:rPr>
          <w:rFonts w:ascii="Arial" w:eastAsia="Times New Roman" w:hAnsi="Arial" w:cs="Arial"/>
          <w:sz w:val="21"/>
          <w:szCs w:val="21"/>
        </w:rPr>
      </w:pPr>
      <w:r w:rsidRPr="00EB547A">
        <w:rPr>
          <w:rFonts w:ascii="Arial" w:eastAsia="Times New Roman" w:hAnsi="Arial" w:cs="Arial"/>
          <w:sz w:val="21"/>
          <w:szCs w:val="21"/>
        </w:rPr>
        <w:t>DATE:</w:t>
      </w:r>
      <w:r w:rsidRPr="00EB547A">
        <w:rPr>
          <w:rFonts w:ascii="Arial" w:eastAsia="Times New Roman" w:hAnsi="Arial" w:cs="Arial"/>
          <w:sz w:val="21"/>
          <w:szCs w:val="21"/>
        </w:rPr>
        <w:tab/>
      </w:r>
      <w:r w:rsidRPr="00EB547A">
        <w:rPr>
          <w:rFonts w:ascii="Arial" w:eastAsia="Times New Roman" w:hAnsi="Arial" w:cs="Arial"/>
          <w:sz w:val="21"/>
          <w:szCs w:val="21"/>
        </w:rPr>
        <w:tab/>
      </w:r>
      <w:r w:rsidR="00391C05">
        <w:rPr>
          <w:rFonts w:ascii="Arial" w:eastAsia="Times New Roman" w:hAnsi="Arial" w:cs="Arial"/>
          <w:sz w:val="21"/>
          <w:szCs w:val="21"/>
        </w:rPr>
        <w:t>July</w:t>
      </w:r>
      <w:r w:rsidR="00E77415">
        <w:rPr>
          <w:rFonts w:ascii="Arial" w:eastAsia="Times New Roman" w:hAnsi="Arial" w:cs="Arial"/>
          <w:sz w:val="21"/>
          <w:szCs w:val="21"/>
        </w:rPr>
        <w:t xml:space="preserve"> 26</w:t>
      </w:r>
      <w:r w:rsidR="00D538DF" w:rsidRPr="00EB547A">
        <w:rPr>
          <w:rFonts w:ascii="Arial" w:eastAsia="Times New Roman" w:hAnsi="Arial" w:cs="Arial"/>
          <w:sz w:val="21"/>
          <w:szCs w:val="21"/>
        </w:rPr>
        <w:t>, 202</w:t>
      </w:r>
      <w:r w:rsidR="00E77415">
        <w:rPr>
          <w:rFonts w:ascii="Arial" w:eastAsia="Times New Roman" w:hAnsi="Arial" w:cs="Arial"/>
          <w:sz w:val="21"/>
          <w:szCs w:val="21"/>
        </w:rPr>
        <w:t>4</w:t>
      </w:r>
    </w:p>
    <w:p w14:paraId="000A672A" w14:textId="77777777" w:rsidR="00E42CAE" w:rsidRPr="00E42CAE" w:rsidRDefault="00E42CAE" w:rsidP="00F740DF">
      <w:pPr>
        <w:textAlignment w:val="baseline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</w:p>
    <w:p w14:paraId="5DB06A00" w14:textId="14183733" w:rsidR="00F740DF" w:rsidRPr="00E42CAE" w:rsidRDefault="00A17499" w:rsidP="00F740DF">
      <w:pPr>
        <w:textAlignment w:val="baseline"/>
        <w:rPr>
          <w:rFonts w:ascii="Arial" w:eastAsia="Times New Roman" w:hAnsi="Arial" w:cs="Arial"/>
          <w:b/>
          <w:bCs/>
          <w:sz w:val="36"/>
          <w:szCs w:val="36"/>
          <w:u w:val="single"/>
        </w:rPr>
      </w:pPr>
      <w:r w:rsidRPr="00E42CAE">
        <w:rPr>
          <w:rFonts w:ascii="Arial" w:eastAsia="Times New Roman" w:hAnsi="Arial" w:cs="Arial"/>
          <w:b/>
          <w:bCs/>
          <w:sz w:val="36"/>
          <w:szCs w:val="36"/>
          <w:u w:val="single"/>
        </w:rPr>
        <w:t>MEMORANDUM</w:t>
      </w:r>
    </w:p>
    <w:p w14:paraId="3B03F694" w14:textId="77777777" w:rsidR="00F740DF" w:rsidRPr="00EB547A" w:rsidRDefault="00F740DF" w:rsidP="00F740DF">
      <w:pPr>
        <w:textAlignment w:val="baseline"/>
        <w:rPr>
          <w:rFonts w:ascii="Arial" w:eastAsia="Times New Roman" w:hAnsi="Arial" w:cs="Arial"/>
          <w:sz w:val="21"/>
          <w:szCs w:val="21"/>
        </w:rPr>
      </w:pPr>
    </w:p>
    <w:p w14:paraId="0CBA7254" w14:textId="77777777" w:rsidR="009A1225" w:rsidRPr="00EB547A" w:rsidRDefault="009A1225" w:rsidP="009A1225">
      <w:pPr>
        <w:textAlignment w:val="baseline"/>
        <w:rPr>
          <w:rFonts w:ascii="Arial" w:eastAsia="Times New Roman" w:hAnsi="Arial" w:cs="Arial"/>
          <w:sz w:val="21"/>
          <w:szCs w:val="21"/>
        </w:rPr>
      </w:pPr>
    </w:p>
    <w:p w14:paraId="4EE1723B" w14:textId="4D78BA78" w:rsidR="00326F1C" w:rsidRPr="00EB547A" w:rsidRDefault="00E42CAE" w:rsidP="4BCB6746">
      <w:pPr>
        <w:textAlignment w:val="baseline"/>
        <w:rPr>
          <w:rFonts w:ascii="Arial" w:eastAsia="Times New Roman" w:hAnsi="Arial" w:cs="Arial"/>
          <w:sz w:val="21"/>
          <w:szCs w:val="21"/>
        </w:rPr>
      </w:pPr>
      <w:r w:rsidRPr="00EB547A">
        <w:rPr>
          <w:rFonts w:ascii="Arial" w:eastAsia="Times New Roman" w:hAnsi="Arial" w:cs="Arial"/>
          <w:sz w:val="21"/>
          <w:szCs w:val="21"/>
        </w:rPr>
        <w:t>TO:</w:t>
      </w:r>
      <w:r w:rsidR="00326F1C" w:rsidRPr="00EB547A">
        <w:rPr>
          <w:sz w:val="21"/>
          <w:szCs w:val="21"/>
        </w:rPr>
        <w:tab/>
      </w:r>
      <w:r w:rsidR="00326F1C" w:rsidRPr="00EB547A">
        <w:rPr>
          <w:sz w:val="21"/>
          <w:szCs w:val="21"/>
        </w:rPr>
        <w:tab/>
      </w:r>
      <w:r w:rsidR="551D13E5" w:rsidRPr="00EB547A">
        <w:rPr>
          <w:rFonts w:ascii="Arial" w:eastAsia="Arial" w:hAnsi="Arial" w:cs="Arial"/>
          <w:sz w:val="21"/>
          <w:szCs w:val="21"/>
        </w:rPr>
        <w:t>The Honorable John F. Curran, Senate Minority Leader</w:t>
      </w:r>
    </w:p>
    <w:p w14:paraId="53885EA7" w14:textId="0BBE547F" w:rsidR="00326F1C" w:rsidRPr="00EB547A" w:rsidRDefault="551D13E5" w:rsidP="4BCB6746">
      <w:pPr>
        <w:ind w:left="720" w:firstLine="720"/>
        <w:textAlignment w:val="baseline"/>
        <w:rPr>
          <w:sz w:val="21"/>
          <w:szCs w:val="21"/>
        </w:rPr>
      </w:pPr>
      <w:r w:rsidRPr="00EB547A">
        <w:rPr>
          <w:rFonts w:ascii="Arial" w:eastAsia="Arial" w:hAnsi="Arial" w:cs="Arial"/>
          <w:sz w:val="21"/>
          <w:szCs w:val="21"/>
        </w:rPr>
        <w:t>The Honorable Don Harmon, Senate President</w:t>
      </w:r>
    </w:p>
    <w:p w14:paraId="06E4F058" w14:textId="76ED4B8A" w:rsidR="00326F1C" w:rsidRPr="00EB547A" w:rsidRDefault="551D13E5" w:rsidP="4BCB6746">
      <w:pPr>
        <w:ind w:left="720" w:firstLine="720"/>
        <w:textAlignment w:val="baseline"/>
        <w:rPr>
          <w:sz w:val="21"/>
          <w:szCs w:val="21"/>
        </w:rPr>
      </w:pPr>
      <w:r w:rsidRPr="00EB547A">
        <w:rPr>
          <w:rFonts w:ascii="Arial" w:eastAsia="Arial" w:hAnsi="Arial" w:cs="Arial"/>
          <w:sz w:val="21"/>
          <w:szCs w:val="21"/>
        </w:rPr>
        <w:t>The Honorable Tony McCombie, House Minority Leader</w:t>
      </w:r>
    </w:p>
    <w:p w14:paraId="067B79D2" w14:textId="4DFFA0C1" w:rsidR="00326F1C" w:rsidRPr="00EB547A" w:rsidRDefault="551D13E5" w:rsidP="4BCB6746">
      <w:pPr>
        <w:ind w:left="720" w:firstLine="720"/>
        <w:textAlignment w:val="baseline"/>
        <w:rPr>
          <w:sz w:val="21"/>
          <w:szCs w:val="21"/>
        </w:rPr>
      </w:pPr>
      <w:r w:rsidRPr="00EB547A">
        <w:rPr>
          <w:rFonts w:ascii="Arial" w:eastAsia="Arial" w:hAnsi="Arial" w:cs="Arial"/>
          <w:sz w:val="21"/>
          <w:szCs w:val="21"/>
        </w:rPr>
        <w:t>The Honorable Emanuel “Chris” Welch, Speaker of the House</w:t>
      </w:r>
    </w:p>
    <w:p w14:paraId="6E4E552E" w14:textId="256BFEB9" w:rsidR="00326F1C" w:rsidRPr="00EB547A" w:rsidRDefault="00326F1C" w:rsidP="4BCB6746">
      <w:pPr>
        <w:textAlignment w:val="baseline"/>
        <w:rPr>
          <w:sz w:val="21"/>
          <w:szCs w:val="21"/>
        </w:rPr>
      </w:pPr>
    </w:p>
    <w:p w14:paraId="7A00A98E" w14:textId="77777777" w:rsidR="00A1299E" w:rsidRPr="00EB547A" w:rsidRDefault="00A1299E" w:rsidP="009A1225">
      <w:pPr>
        <w:textAlignment w:val="baseline"/>
        <w:rPr>
          <w:rFonts w:ascii="Arial" w:eastAsia="Times New Roman" w:hAnsi="Arial" w:cs="Arial"/>
          <w:sz w:val="21"/>
          <w:szCs w:val="21"/>
        </w:rPr>
      </w:pPr>
    </w:p>
    <w:p w14:paraId="7A1229D9" w14:textId="637BF02C" w:rsidR="00A17499" w:rsidRPr="00EB547A" w:rsidRDefault="00E42CAE" w:rsidP="009A1225">
      <w:pPr>
        <w:textAlignment w:val="baseline"/>
        <w:rPr>
          <w:rFonts w:ascii="Arial" w:eastAsia="Times New Roman" w:hAnsi="Arial" w:cs="Arial"/>
          <w:sz w:val="21"/>
          <w:szCs w:val="21"/>
        </w:rPr>
      </w:pPr>
      <w:r w:rsidRPr="00EB547A">
        <w:rPr>
          <w:rFonts w:ascii="Arial" w:eastAsia="Times New Roman" w:hAnsi="Arial" w:cs="Arial"/>
          <w:sz w:val="21"/>
          <w:szCs w:val="21"/>
        </w:rPr>
        <w:t>FROM:</w:t>
      </w:r>
      <w:r w:rsidRPr="00EB547A">
        <w:rPr>
          <w:sz w:val="21"/>
          <w:szCs w:val="21"/>
        </w:rPr>
        <w:tab/>
      </w:r>
      <w:r w:rsidRPr="00EB547A">
        <w:rPr>
          <w:sz w:val="21"/>
          <w:szCs w:val="21"/>
        </w:rPr>
        <w:tab/>
      </w:r>
      <w:r w:rsidR="00CF19DC" w:rsidRPr="00EB547A">
        <w:rPr>
          <w:rFonts w:ascii="Arial" w:eastAsia="Times New Roman" w:hAnsi="Arial" w:cs="Arial"/>
          <w:sz w:val="21"/>
          <w:szCs w:val="21"/>
        </w:rPr>
        <w:t>Dulce M. Quintero</w:t>
      </w:r>
      <w:r w:rsidR="3B1B6A1B" w:rsidRPr="00EB547A">
        <w:rPr>
          <w:rFonts w:ascii="Arial" w:eastAsia="Times New Roman" w:hAnsi="Arial" w:cs="Arial"/>
          <w:sz w:val="21"/>
          <w:szCs w:val="21"/>
        </w:rPr>
        <w:t xml:space="preserve"> </w:t>
      </w:r>
      <w:r w:rsidR="3B1B6A1B" w:rsidRPr="00EB547A">
        <w:rPr>
          <w:rFonts w:ascii="Arial" w:eastAsia="Times New Roman" w:hAnsi="Arial" w:cs="Arial"/>
          <w:color w:val="FF0000"/>
          <w:sz w:val="21"/>
          <w:szCs w:val="21"/>
        </w:rPr>
        <w:t>(sign or initial)</w:t>
      </w:r>
    </w:p>
    <w:p w14:paraId="28D0DF6E" w14:textId="13D38109" w:rsidR="00326F1C" w:rsidRPr="00EB547A" w:rsidRDefault="009A1225" w:rsidP="00A17499">
      <w:pPr>
        <w:ind w:left="720" w:firstLine="720"/>
        <w:textAlignment w:val="baseline"/>
        <w:rPr>
          <w:rFonts w:ascii="Arial" w:eastAsia="Times New Roman" w:hAnsi="Arial" w:cs="Arial"/>
          <w:sz w:val="21"/>
          <w:szCs w:val="21"/>
        </w:rPr>
      </w:pPr>
      <w:r w:rsidRPr="00EB547A">
        <w:rPr>
          <w:rFonts w:ascii="Arial" w:eastAsia="Times New Roman" w:hAnsi="Arial" w:cs="Arial"/>
          <w:sz w:val="21"/>
          <w:szCs w:val="21"/>
        </w:rPr>
        <w:t xml:space="preserve">Secretary </w:t>
      </w:r>
      <w:r w:rsidR="00CF19DC" w:rsidRPr="00EB547A">
        <w:rPr>
          <w:rFonts w:ascii="Arial" w:eastAsia="Times New Roman" w:hAnsi="Arial" w:cs="Arial"/>
          <w:sz w:val="21"/>
          <w:szCs w:val="21"/>
        </w:rPr>
        <w:t>Designate</w:t>
      </w:r>
    </w:p>
    <w:p w14:paraId="7B0DCD9F" w14:textId="1EF4F32A" w:rsidR="009A1225" w:rsidRPr="00EB547A" w:rsidRDefault="009A1225" w:rsidP="00326F1C">
      <w:pPr>
        <w:ind w:left="720" w:firstLine="720"/>
        <w:textAlignment w:val="baseline"/>
        <w:rPr>
          <w:rFonts w:ascii="Arial" w:eastAsia="Times New Roman" w:hAnsi="Arial" w:cs="Arial"/>
          <w:sz w:val="21"/>
          <w:szCs w:val="21"/>
        </w:rPr>
      </w:pPr>
      <w:r w:rsidRPr="00EB547A">
        <w:rPr>
          <w:rFonts w:ascii="Arial" w:eastAsia="Times New Roman" w:hAnsi="Arial" w:cs="Arial"/>
          <w:sz w:val="21"/>
          <w:szCs w:val="21"/>
        </w:rPr>
        <w:t>Illinois Department of Human Services</w:t>
      </w:r>
    </w:p>
    <w:p w14:paraId="665B9660" w14:textId="7083C89C" w:rsidR="002E37D8" w:rsidRPr="00EB547A" w:rsidRDefault="002E37D8" w:rsidP="00F740DF">
      <w:pPr>
        <w:textAlignment w:val="baseline"/>
        <w:rPr>
          <w:rFonts w:ascii="Arial" w:eastAsia="Times New Roman" w:hAnsi="Arial" w:cs="Arial"/>
          <w:sz w:val="21"/>
          <w:szCs w:val="21"/>
        </w:rPr>
      </w:pPr>
      <w:r w:rsidRPr="00EB547A">
        <w:rPr>
          <w:rFonts w:ascii="Arial" w:eastAsia="Times New Roman" w:hAnsi="Arial" w:cs="Arial"/>
          <w:sz w:val="21"/>
          <w:szCs w:val="21"/>
        </w:rPr>
        <w:tab/>
      </w:r>
      <w:r w:rsidR="00F740DF" w:rsidRPr="00EB547A">
        <w:rPr>
          <w:rFonts w:ascii="Arial" w:eastAsia="Times New Roman" w:hAnsi="Arial" w:cs="Arial"/>
          <w:sz w:val="21"/>
          <w:szCs w:val="21"/>
        </w:rPr>
        <w:tab/>
      </w:r>
    </w:p>
    <w:p w14:paraId="389E1E94" w14:textId="2DFFD1DE" w:rsidR="00F740DF" w:rsidRPr="00EB547A" w:rsidRDefault="00F740DF" w:rsidP="002E37D8">
      <w:pPr>
        <w:ind w:left="720"/>
        <w:textAlignment w:val="baseline"/>
        <w:rPr>
          <w:rFonts w:ascii="Arial" w:eastAsia="Times New Roman" w:hAnsi="Arial" w:cs="Arial"/>
          <w:sz w:val="21"/>
          <w:szCs w:val="21"/>
        </w:rPr>
      </w:pPr>
      <w:r w:rsidRPr="00EB547A">
        <w:rPr>
          <w:rFonts w:ascii="Arial" w:eastAsia="Times New Roman" w:hAnsi="Arial" w:cs="Arial"/>
          <w:sz w:val="21"/>
          <w:szCs w:val="21"/>
        </w:rPr>
        <w:t>  </w:t>
      </w:r>
    </w:p>
    <w:p w14:paraId="107BFAE0" w14:textId="565CA948" w:rsidR="00F740DF" w:rsidRPr="00EB547A" w:rsidRDefault="00E42CAE" w:rsidP="00A7421E">
      <w:pPr>
        <w:ind w:left="1440" w:hanging="1440"/>
        <w:textAlignment w:val="baseline"/>
        <w:rPr>
          <w:rFonts w:ascii="Arial" w:eastAsia="Times New Roman" w:hAnsi="Arial" w:cs="Arial"/>
          <w:sz w:val="21"/>
          <w:szCs w:val="21"/>
        </w:rPr>
      </w:pPr>
      <w:r w:rsidRPr="00EB547A">
        <w:rPr>
          <w:rFonts w:ascii="Arial" w:eastAsia="Times New Roman" w:hAnsi="Arial" w:cs="Arial"/>
          <w:sz w:val="21"/>
          <w:szCs w:val="21"/>
        </w:rPr>
        <w:t>SUBJECT:</w:t>
      </w:r>
      <w:r w:rsidR="00F740DF" w:rsidRPr="00EB547A">
        <w:rPr>
          <w:rFonts w:ascii="Arial" w:eastAsia="Times New Roman" w:hAnsi="Arial" w:cs="Arial"/>
          <w:sz w:val="21"/>
          <w:szCs w:val="21"/>
        </w:rPr>
        <w:tab/>
      </w:r>
      <w:r w:rsidR="00E77415" w:rsidRPr="00E77415">
        <w:rPr>
          <w:rFonts w:ascii="Arial" w:eastAsia="Times New Roman" w:hAnsi="Arial" w:cs="Arial"/>
          <w:b/>
          <w:bCs/>
          <w:sz w:val="21"/>
          <w:szCs w:val="21"/>
        </w:rPr>
        <w:t xml:space="preserve">Strengthening and Transforming Behavioral Health Crisis Care in Illinois </w:t>
      </w:r>
      <w:r w:rsidR="00E77415">
        <w:rPr>
          <w:rFonts w:ascii="Arial" w:eastAsia="Times New Roman" w:hAnsi="Arial" w:cs="Arial"/>
          <w:b/>
          <w:bCs/>
          <w:sz w:val="21"/>
          <w:szCs w:val="21"/>
        </w:rPr>
        <w:br/>
      </w:r>
      <w:r w:rsidR="00E77415" w:rsidRPr="00E77415">
        <w:rPr>
          <w:rFonts w:ascii="Arial" w:eastAsia="Times New Roman" w:hAnsi="Arial" w:cs="Arial"/>
          <w:b/>
          <w:bCs/>
          <w:sz w:val="21"/>
          <w:szCs w:val="21"/>
        </w:rPr>
        <w:t>Action Plan</w:t>
      </w:r>
      <w:r w:rsidR="00E05D99">
        <w:rPr>
          <w:rFonts w:ascii="Arial" w:eastAsia="Times New Roman" w:hAnsi="Arial" w:cs="Arial"/>
          <w:b/>
          <w:bCs/>
          <w:sz w:val="21"/>
          <w:szCs w:val="21"/>
        </w:rPr>
        <w:t xml:space="preserve"> and Status Report</w:t>
      </w:r>
    </w:p>
    <w:p w14:paraId="5817B904" w14:textId="77777777" w:rsidR="00F740DF" w:rsidRPr="00EB547A" w:rsidRDefault="00F740DF" w:rsidP="00F740DF">
      <w:pPr>
        <w:pBdr>
          <w:bottom w:val="single" w:sz="12" w:space="1" w:color="auto"/>
        </w:pBdr>
        <w:textAlignment w:val="baseline"/>
        <w:rPr>
          <w:rFonts w:ascii="Arial" w:eastAsia="Times New Roman" w:hAnsi="Arial" w:cs="Arial"/>
          <w:sz w:val="21"/>
          <w:szCs w:val="21"/>
        </w:rPr>
      </w:pPr>
    </w:p>
    <w:p w14:paraId="7FC3EEFC" w14:textId="77777777" w:rsidR="00F740DF" w:rsidRPr="00EB547A" w:rsidRDefault="00F740DF" w:rsidP="00F740DF">
      <w:pPr>
        <w:textAlignment w:val="baseline"/>
        <w:rPr>
          <w:rFonts w:ascii="Arial" w:eastAsia="Times New Roman" w:hAnsi="Arial" w:cs="Arial"/>
          <w:sz w:val="21"/>
          <w:szCs w:val="21"/>
        </w:rPr>
      </w:pPr>
    </w:p>
    <w:p w14:paraId="265BA8D0" w14:textId="0BFF7C04" w:rsidR="00CB5E17" w:rsidRPr="00EB547A" w:rsidRDefault="00326F1C" w:rsidP="00CB5E17">
      <w:pPr>
        <w:textAlignment w:val="baseline"/>
        <w:rPr>
          <w:rFonts w:ascii="Arial" w:eastAsia="Times New Roman" w:hAnsi="Arial" w:cs="Arial"/>
          <w:sz w:val="21"/>
          <w:szCs w:val="21"/>
        </w:rPr>
      </w:pPr>
      <w:r w:rsidRPr="00EB547A">
        <w:rPr>
          <w:rFonts w:ascii="Arial" w:eastAsia="Times New Roman" w:hAnsi="Arial" w:cs="Arial"/>
          <w:sz w:val="21"/>
          <w:szCs w:val="21"/>
        </w:rPr>
        <w:t xml:space="preserve">The Illinois Department of Human Services respectfully submits </w:t>
      </w:r>
      <w:r w:rsidR="007D5DF9" w:rsidRPr="00EB547A">
        <w:rPr>
          <w:rFonts w:ascii="Arial" w:eastAsia="Times New Roman" w:hAnsi="Arial" w:cs="Arial"/>
          <w:sz w:val="21"/>
          <w:szCs w:val="21"/>
        </w:rPr>
        <w:t xml:space="preserve">the </w:t>
      </w:r>
      <w:r w:rsidR="003E5A84" w:rsidRPr="003E5A84">
        <w:rPr>
          <w:rFonts w:ascii="Arial" w:eastAsia="Times New Roman" w:hAnsi="Arial" w:cs="Arial"/>
          <w:sz w:val="21"/>
          <w:szCs w:val="21"/>
        </w:rPr>
        <w:t xml:space="preserve">Strengthening and Transforming Behavioral Health Crisis Care in Illinois Action Plan </w:t>
      </w:r>
      <w:r w:rsidR="00E05D99">
        <w:rPr>
          <w:rFonts w:ascii="Arial" w:eastAsia="Times New Roman" w:hAnsi="Arial" w:cs="Arial"/>
          <w:sz w:val="21"/>
          <w:szCs w:val="21"/>
        </w:rPr>
        <w:t xml:space="preserve">and Status Report </w:t>
      </w:r>
      <w:r w:rsidR="00CB5E17" w:rsidRPr="00EB547A">
        <w:rPr>
          <w:rFonts w:ascii="Arial" w:eastAsia="Times New Roman" w:hAnsi="Arial" w:cs="Arial"/>
          <w:sz w:val="21"/>
          <w:szCs w:val="21"/>
        </w:rPr>
        <w:t xml:space="preserve">on behalf of the </w:t>
      </w:r>
      <w:r w:rsidR="00A7421E" w:rsidRPr="00EB547A">
        <w:rPr>
          <w:rFonts w:ascii="Arial" w:eastAsia="Times New Roman" w:hAnsi="Arial" w:cs="Arial"/>
          <w:sz w:val="21"/>
          <w:szCs w:val="21"/>
        </w:rPr>
        <w:t>Division of Mental Health</w:t>
      </w:r>
      <w:r w:rsidR="00CB5E17" w:rsidRPr="00EB547A">
        <w:rPr>
          <w:rFonts w:ascii="Arial" w:eastAsia="Times New Roman" w:hAnsi="Arial" w:cs="Arial"/>
          <w:sz w:val="21"/>
          <w:szCs w:val="21"/>
        </w:rPr>
        <w:t xml:space="preserve"> in order to fulfill the requirements set forth in</w:t>
      </w:r>
      <w:r w:rsidR="0035370E" w:rsidRPr="00EB547A">
        <w:rPr>
          <w:rFonts w:ascii="Arial" w:eastAsia="Times New Roman" w:hAnsi="Arial" w:cs="Arial"/>
          <w:sz w:val="21"/>
          <w:szCs w:val="21"/>
        </w:rPr>
        <w:t xml:space="preserve"> P.A. 103-</w:t>
      </w:r>
      <w:r w:rsidR="00E77415">
        <w:rPr>
          <w:rFonts w:ascii="Arial" w:eastAsia="Times New Roman" w:hAnsi="Arial" w:cs="Arial"/>
          <w:sz w:val="21"/>
          <w:szCs w:val="21"/>
        </w:rPr>
        <w:t>337</w:t>
      </w:r>
      <w:r w:rsidR="0035370E" w:rsidRPr="00EB547A">
        <w:rPr>
          <w:rFonts w:ascii="Arial" w:eastAsia="Times New Roman" w:hAnsi="Arial" w:cs="Arial"/>
          <w:sz w:val="21"/>
          <w:szCs w:val="21"/>
        </w:rPr>
        <w:t xml:space="preserve"> (</w:t>
      </w:r>
      <w:r w:rsidR="00EA1607" w:rsidRPr="00EB547A">
        <w:rPr>
          <w:rFonts w:ascii="Arial" w:eastAsia="Times New Roman" w:hAnsi="Arial" w:cs="Arial"/>
          <w:sz w:val="21"/>
          <w:szCs w:val="21"/>
        </w:rPr>
        <w:t xml:space="preserve">405 ILCS </w:t>
      </w:r>
      <w:r w:rsidR="003E5A84">
        <w:rPr>
          <w:rFonts w:ascii="Arial" w:eastAsia="Times New Roman" w:hAnsi="Arial" w:cs="Arial"/>
          <w:sz w:val="21"/>
          <w:szCs w:val="21"/>
        </w:rPr>
        <w:t>160/</w:t>
      </w:r>
      <w:r w:rsidR="00E77415">
        <w:rPr>
          <w:rFonts w:ascii="Arial" w:eastAsia="Times New Roman" w:hAnsi="Arial" w:cs="Arial"/>
          <w:sz w:val="21"/>
          <w:szCs w:val="21"/>
        </w:rPr>
        <w:t>2</w:t>
      </w:r>
      <w:r w:rsidR="00514E8F">
        <w:rPr>
          <w:rFonts w:ascii="Arial" w:eastAsia="Times New Roman" w:hAnsi="Arial" w:cs="Arial"/>
          <w:sz w:val="21"/>
          <w:szCs w:val="21"/>
        </w:rPr>
        <w:t>5</w:t>
      </w:r>
      <w:r w:rsidR="0035370E" w:rsidRPr="00EB547A">
        <w:rPr>
          <w:rFonts w:ascii="Arial" w:eastAsia="Times New Roman" w:hAnsi="Arial" w:cs="Arial"/>
          <w:sz w:val="21"/>
          <w:szCs w:val="21"/>
        </w:rPr>
        <w:t>)</w:t>
      </w:r>
      <w:r w:rsidR="002F4BB6" w:rsidRPr="00EB547A">
        <w:rPr>
          <w:rFonts w:ascii="Arial" w:eastAsia="Times New Roman" w:hAnsi="Arial" w:cs="Arial"/>
          <w:sz w:val="21"/>
          <w:szCs w:val="21"/>
        </w:rPr>
        <w:t>.</w:t>
      </w:r>
    </w:p>
    <w:p w14:paraId="561F39BD" w14:textId="77777777" w:rsidR="001F4C0A" w:rsidRPr="00EB547A" w:rsidRDefault="001F4C0A" w:rsidP="00571867">
      <w:pPr>
        <w:textAlignment w:val="baseline"/>
        <w:rPr>
          <w:rFonts w:ascii="Arial" w:eastAsia="Times New Roman" w:hAnsi="Arial" w:cs="Arial"/>
          <w:sz w:val="21"/>
          <w:szCs w:val="21"/>
        </w:rPr>
      </w:pPr>
    </w:p>
    <w:p w14:paraId="435D878E" w14:textId="5197ADF3" w:rsidR="000167D8" w:rsidRPr="00EB547A" w:rsidRDefault="00E42CAE" w:rsidP="00571867">
      <w:pPr>
        <w:textAlignment w:val="baseline"/>
        <w:rPr>
          <w:rFonts w:ascii="Arial" w:eastAsia="Times New Roman" w:hAnsi="Arial" w:cs="Arial"/>
          <w:sz w:val="21"/>
          <w:szCs w:val="21"/>
        </w:rPr>
      </w:pPr>
      <w:r w:rsidRPr="00EB547A">
        <w:rPr>
          <w:rFonts w:ascii="Arial" w:eastAsia="Times New Roman" w:hAnsi="Arial" w:cs="Arial"/>
          <w:sz w:val="21"/>
          <w:szCs w:val="21"/>
        </w:rPr>
        <w:t>If you have any questions or comments, please contact</w:t>
      </w:r>
      <w:r w:rsidR="003B37F7" w:rsidRPr="00EB547A">
        <w:rPr>
          <w:rFonts w:ascii="Arial" w:eastAsia="Times New Roman" w:hAnsi="Arial" w:cs="Arial"/>
          <w:sz w:val="21"/>
          <w:szCs w:val="21"/>
        </w:rPr>
        <w:t xml:space="preserve"> Lee Ann Reinert, Deputy Director of Policy, Planning, and Innovation, at </w:t>
      </w:r>
      <w:hyperlink r:id="rId11" w:history="1">
        <w:r w:rsidR="003B37F7" w:rsidRPr="00EB547A">
          <w:rPr>
            <w:rStyle w:val="Hyperlink"/>
            <w:rFonts w:ascii="Arial" w:eastAsia="Times New Roman" w:hAnsi="Arial" w:cs="Arial"/>
            <w:sz w:val="21"/>
            <w:szCs w:val="21"/>
          </w:rPr>
          <w:t>Lee.Reinert@illinois.gov</w:t>
        </w:r>
      </w:hyperlink>
      <w:r w:rsidR="003B37F7" w:rsidRPr="00EB547A">
        <w:rPr>
          <w:rFonts w:ascii="Arial" w:eastAsia="Times New Roman" w:hAnsi="Arial" w:cs="Arial"/>
          <w:sz w:val="21"/>
          <w:szCs w:val="21"/>
        </w:rPr>
        <w:t xml:space="preserve"> or </w:t>
      </w:r>
      <w:r w:rsidR="002F4BB6" w:rsidRPr="00EB547A">
        <w:rPr>
          <w:rFonts w:ascii="Arial" w:eastAsia="Times New Roman" w:hAnsi="Arial" w:cs="Arial"/>
          <w:sz w:val="21"/>
          <w:szCs w:val="21"/>
        </w:rPr>
        <w:t>217-299-3079.</w:t>
      </w:r>
    </w:p>
    <w:p w14:paraId="3DDE5745" w14:textId="317F4789" w:rsidR="00CB5E17" w:rsidRPr="00EB547A" w:rsidRDefault="00CB5E17">
      <w:pPr>
        <w:textAlignment w:val="baseline"/>
        <w:rPr>
          <w:rFonts w:ascii="Arial" w:eastAsia="Times New Roman" w:hAnsi="Arial" w:cs="Arial"/>
          <w:sz w:val="21"/>
          <w:szCs w:val="21"/>
        </w:rPr>
      </w:pPr>
    </w:p>
    <w:p w14:paraId="7AE82B1B" w14:textId="37CAB0EE" w:rsidR="00A17499" w:rsidRPr="00EB547A" w:rsidRDefault="00A17499">
      <w:pPr>
        <w:textAlignment w:val="baseline"/>
        <w:rPr>
          <w:rFonts w:ascii="Arial" w:eastAsia="Times New Roman" w:hAnsi="Arial" w:cs="Arial"/>
          <w:sz w:val="21"/>
          <w:szCs w:val="21"/>
        </w:rPr>
      </w:pPr>
    </w:p>
    <w:p w14:paraId="18914378" w14:textId="77777777" w:rsidR="00F92B62" w:rsidRPr="00EB547A" w:rsidRDefault="00F92B62" w:rsidP="00A17499">
      <w:pPr>
        <w:textAlignment w:val="baseline"/>
        <w:rPr>
          <w:rFonts w:ascii="Arial" w:eastAsia="Times New Roman" w:hAnsi="Arial" w:cs="Arial"/>
          <w:sz w:val="21"/>
          <w:szCs w:val="21"/>
        </w:rPr>
      </w:pPr>
    </w:p>
    <w:p w14:paraId="3D13CAB0" w14:textId="749F2667" w:rsidR="00E42CAE" w:rsidRPr="00EB547A" w:rsidRDefault="00E42CAE" w:rsidP="00A17499">
      <w:pPr>
        <w:textAlignment w:val="baseline"/>
        <w:rPr>
          <w:rFonts w:ascii="Arial" w:eastAsia="Times New Roman" w:hAnsi="Arial" w:cs="Arial"/>
          <w:sz w:val="21"/>
          <w:szCs w:val="21"/>
        </w:rPr>
      </w:pPr>
      <w:r w:rsidRPr="00EB547A">
        <w:rPr>
          <w:rFonts w:ascii="Arial" w:eastAsia="Times New Roman" w:hAnsi="Arial" w:cs="Arial"/>
          <w:sz w:val="21"/>
          <w:szCs w:val="21"/>
        </w:rPr>
        <w:t>c</w:t>
      </w:r>
      <w:r w:rsidR="00A17499" w:rsidRPr="00EB547A">
        <w:rPr>
          <w:rFonts w:ascii="Arial" w:eastAsia="Times New Roman" w:hAnsi="Arial" w:cs="Arial"/>
          <w:sz w:val="21"/>
          <w:szCs w:val="21"/>
        </w:rPr>
        <w:t xml:space="preserve">c: </w:t>
      </w:r>
      <w:r w:rsidR="00A17499" w:rsidRPr="00EB547A">
        <w:rPr>
          <w:rFonts w:ascii="Arial" w:eastAsia="Times New Roman" w:hAnsi="Arial" w:cs="Arial"/>
          <w:sz w:val="21"/>
          <w:szCs w:val="21"/>
        </w:rPr>
        <w:tab/>
      </w:r>
      <w:r w:rsidR="00A17499" w:rsidRPr="00EB547A">
        <w:rPr>
          <w:rFonts w:ascii="Arial" w:eastAsia="Times New Roman" w:hAnsi="Arial" w:cs="Arial"/>
          <w:sz w:val="21"/>
          <w:szCs w:val="21"/>
        </w:rPr>
        <w:tab/>
      </w:r>
      <w:r w:rsidRPr="00EB547A">
        <w:rPr>
          <w:rFonts w:ascii="Arial" w:eastAsia="Times New Roman" w:hAnsi="Arial" w:cs="Arial"/>
          <w:sz w:val="21"/>
          <w:szCs w:val="21"/>
        </w:rPr>
        <w:t>The Honorable JB Pritzker, Governor</w:t>
      </w:r>
    </w:p>
    <w:p w14:paraId="4CE5213E" w14:textId="22233E25" w:rsidR="00A17499" w:rsidRPr="00EB547A" w:rsidRDefault="00A17499" w:rsidP="00E42CAE">
      <w:pPr>
        <w:ind w:left="720" w:firstLine="720"/>
        <w:textAlignment w:val="baseline"/>
        <w:rPr>
          <w:rFonts w:ascii="Arial" w:eastAsia="Times New Roman" w:hAnsi="Arial" w:cs="Arial"/>
          <w:sz w:val="21"/>
          <w:szCs w:val="21"/>
        </w:rPr>
      </w:pPr>
      <w:r w:rsidRPr="00EB547A">
        <w:rPr>
          <w:rFonts w:ascii="Arial" w:eastAsia="Times New Roman" w:hAnsi="Arial" w:cs="Arial"/>
          <w:sz w:val="21"/>
          <w:szCs w:val="21"/>
        </w:rPr>
        <w:t>John W. Hollman, Clerk of the</w:t>
      </w:r>
      <w:r w:rsidR="00E42CAE" w:rsidRPr="00EB547A">
        <w:rPr>
          <w:rFonts w:ascii="Arial" w:eastAsia="Times New Roman" w:hAnsi="Arial" w:cs="Arial"/>
          <w:sz w:val="21"/>
          <w:szCs w:val="21"/>
        </w:rPr>
        <w:t xml:space="preserve"> House</w:t>
      </w:r>
    </w:p>
    <w:p w14:paraId="0D391C32" w14:textId="3B539316" w:rsidR="00A17499" w:rsidRPr="00EB547A" w:rsidRDefault="00A17499" w:rsidP="00A17499">
      <w:pPr>
        <w:ind w:left="720" w:firstLine="720"/>
        <w:textAlignment w:val="baseline"/>
        <w:rPr>
          <w:rFonts w:ascii="Arial" w:eastAsia="Times New Roman" w:hAnsi="Arial" w:cs="Arial"/>
          <w:sz w:val="21"/>
          <w:szCs w:val="21"/>
        </w:rPr>
      </w:pPr>
      <w:r w:rsidRPr="00EB547A">
        <w:rPr>
          <w:rFonts w:ascii="Arial" w:eastAsia="Times New Roman" w:hAnsi="Arial" w:cs="Arial"/>
          <w:sz w:val="21"/>
          <w:szCs w:val="21"/>
        </w:rPr>
        <w:t xml:space="preserve">Tim Anderson, Secretary of the Illinois Senate </w:t>
      </w:r>
    </w:p>
    <w:p w14:paraId="103E81F8" w14:textId="3E0D1A24" w:rsidR="00E42CAE" w:rsidRPr="00EB547A" w:rsidRDefault="00E42CAE" w:rsidP="00A17499">
      <w:pPr>
        <w:ind w:left="720" w:firstLine="720"/>
        <w:textAlignment w:val="baseline"/>
        <w:rPr>
          <w:rFonts w:ascii="Arial" w:eastAsia="Times New Roman" w:hAnsi="Arial" w:cs="Arial"/>
          <w:sz w:val="21"/>
          <w:szCs w:val="21"/>
        </w:rPr>
      </w:pPr>
      <w:r w:rsidRPr="00EB547A">
        <w:rPr>
          <w:rFonts w:ascii="Arial" w:eastAsia="Times New Roman" w:hAnsi="Arial" w:cs="Arial"/>
          <w:sz w:val="21"/>
          <w:szCs w:val="21"/>
        </w:rPr>
        <w:t>Legislative Research Unit</w:t>
      </w:r>
    </w:p>
    <w:p w14:paraId="278ABAF1" w14:textId="03D8253A" w:rsidR="00B12116" w:rsidRPr="00EB547A" w:rsidRDefault="00E42CAE" w:rsidP="003E5A84">
      <w:pPr>
        <w:ind w:left="720" w:firstLine="720"/>
        <w:textAlignment w:val="baseline"/>
        <w:rPr>
          <w:rFonts w:ascii="Arial" w:eastAsia="Times New Roman" w:hAnsi="Arial" w:cs="Arial"/>
          <w:sz w:val="21"/>
          <w:szCs w:val="21"/>
        </w:rPr>
      </w:pPr>
      <w:r w:rsidRPr="00EB547A">
        <w:rPr>
          <w:rFonts w:ascii="Arial" w:eastAsia="Times New Roman" w:hAnsi="Arial" w:cs="Arial"/>
          <w:sz w:val="21"/>
          <w:szCs w:val="21"/>
        </w:rPr>
        <w:t>State Government Report Center</w:t>
      </w:r>
    </w:p>
    <w:sectPr w:rsidR="00B12116" w:rsidRPr="00EB547A" w:rsidSect="00406D9D">
      <w:headerReference w:type="default" r:id="rId12"/>
      <w:footerReference w:type="default" r:id="rId13"/>
      <w:pgSz w:w="12240" w:h="15840"/>
      <w:pgMar w:top="1440" w:right="720" w:bottom="144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FFCB4" w14:textId="77777777" w:rsidR="00C166AB" w:rsidRDefault="00C166AB" w:rsidP="000167D8">
      <w:r>
        <w:separator/>
      </w:r>
    </w:p>
  </w:endnote>
  <w:endnote w:type="continuationSeparator" w:id="0">
    <w:p w14:paraId="2BE42E1F" w14:textId="77777777" w:rsidR="00C166AB" w:rsidRDefault="00C166AB" w:rsidP="0001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72FCF" w14:textId="58F1C7E1" w:rsidR="004C7D1F" w:rsidRDefault="004C7D1F">
    <w:pPr>
      <w:pStyle w:val="Footer"/>
      <w:jc w:val="center"/>
    </w:pPr>
  </w:p>
  <w:p w14:paraId="297C39FB" w14:textId="77777777" w:rsidR="004C7D1F" w:rsidRDefault="004C7D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61DD3" w14:textId="77777777" w:rsidR="00C166AB" w:rsidRDefault="00C166AB" w:rsidP="000167D8">
      <w:r>
        <w:separator/>
      </w:r>
    </w:p>
  </w:footnote>
  <w:footnote w:type="continuationSeparator" w:id="0">
    <w:p w14:paraId="50179D52" w14:textId="77777777" w:rsidR="00C166AB" w:rsidRDefault="00C166AB" w:rsidP="00016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0EB58" w14:textId="5B467DB5" w:rsidR="00406D9D" w:rsidRDefault="00406D9D" w:rsidP="004E3168">
    <w:pPr>
      <w:pStyle w:val="Header"/>
      <w:tabs>
        <w:tab w:val="clear" w:pos="9360"/>
      </w:tabs>
      <w:ind w:hanging="1440"/>
    </w:pPr>
  </w:p>
  <w:p w14:paraId="3A515FBF" w14:textId="77777777" w:rsidR="00406D9D" w:rsidRDefault="00406D9D" w:rsidP="004E3168">
    <w:pPr>
      <w:pStyle w:val="Header"/>
      <w:tabs>
        <w:tab w:val="clear" w:pos="9360"/>
      </w:tabs>
      <w:ind w:hanging="1440"/>
    </w:pPr>
  </w:p>
  <w:p w14:paraId="4EE0A531" w14:textId="77777777" w:rsidR="00406D9D" w:rsidRDefault="00406D9D" w:rsidP="004E3168">
    <w:pPr>
      <w:pStyle w:val="Header"/>
      <w:tabs>
        <w:tab w:val="clear" w:pos="9360"/>
      </w:tabs>
      <w:ind w:hanging="1440"/>
    </w:pPr>
  </w:p>
  <w:p w14:paraId="5466BA13" w14:textId="77777777" w:rsidR="00406D9D" w:rsidRDefault="00406D9D" w:rsidP="004E3168">
    <w:pPr>
      <w:pStyle w:val="Header"/>
      <w:tabs>
        <w:tab w:val="clear" w:pos="9360"/>
      </w:tabs>
      <w:ind w:hanging="1440"/>
    </w:pPr>
  </w:p>
  <w:p w14:paraId="2A3C90EA" w14:textId="77777777" w:rsidR="00406D9D" w:rsidRDefault="00406D9D" w:rsidP="004E3168">
    <w:pPr>
      <w:pStyle w:val="Header"/>
      <w:tabs>
        <w:tab w:val="clear" w:pos="9360"/>
      </w:tabs>
      <w:ind w:hanging="1440"/>
    </w:pPr>
  </w:p>
  <w:p w14:paraId="67F4EB17" w14:textId="77777777" w:rsidR="00406D9D" w:rsidRDefault="00406D9D" w:rsidP="004E3168">
    <w:pPr>
      <w:pStyle w:val="Header"/>
      <w:tabs>
        <w:tab w:val="clear" w:pos="9360"/>
      </w:tabs>
      <w:ind w:hanging="1440"/>
    </w:pPr>
  </w:p>
  <w:p w14:paraId="21E26587" w14:textId="77777777" w:rsidR="00406D9D" w:rsidRDefault="00406D9D" w:rsidP="004E3168">
    <w:pPr>
      <w:pStyle w:val="Header"/>
      <w:tabs>
        <w:tab w:val="clear" w:pos="9360"/>
      </w:tabs>
      <w:ind w:hanging="1440"/>
    </w:pPr>
  </w:p>
  <w:p w14:paraId="7533322C" w14:textId="77777777" w:rsidR="00406D9D" w:rsidRDefault="00406D9D" w:rsidP="004E3168">
    <w:pPr>
      <w:pStyle w:val="Header"/>
      <w:tabs>
        <w:tab w:val="clear" w:pos="9360"/>
      </w:tabs>
      <w:ind w:hanging="1440"/>
    </w:pPr>
  </w:p>
  <w:p w14:paraId="7900FBA1" w14:textId="77777777" w:rsidR="00406D9D" w:rsidRDefault="00406D9D" w:rsidP="004E3168">
    <w:pPr>
      <w:pStyle w:val="Header"/>
      <w:tabs>
        <w:tab w:val="clear" w:pos="9360"/>
      </w:tabs>
      <w:ind w:hanging="1440"/>
    </w:pPr>
  </w:p>
  <w:p w14:paraId="39E228F1" w14:textId="4818C316" w:rsidR="000167D8" w:rsidRPr="004E3168" w:rsidRDefault="00406D9D" w:rsidP="004E3168">
    <w:pPr>
      <w:pStyle w:val="Header"/>
      <w:tabs>
        <w:tab w:val="clear" w:pos="9360"/>
      </w:tabs>
      <w:ind w:hanging="144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D06854" wp14:editId="5B369EE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2400" cy="2133600"/>
          <wp:effectExtent l="0" t="0" r="0" b="0"/>
          <wp:wrapNone/>
          <wp:docPr id="19" name="Picture 19" descr="Illinois Department of Human Services&#10;JB Pritzker, Governor &#10;Dulce M. Quintero, Secretary Design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llinois Department of Human Services&#10;JB Pritzker, Governor &#10;Dulce M. Quintero, Secretary Designa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2133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2891"/>
    <w:multiLevelType w:val="multilevel"/>
    <w:tmpl w:val="121AC67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B0034B"/>
    <w:multiLevelType w:val="multilevel"/>
    <w:tmpl w:val="098447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02EAB"/>
    <w:multiLevelType w:val="multilevel"/>
    <w:tmpl w:val="2E84E8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E93445"/>
    <w:multiLevelType w:val="hybridMultilevel"/>
    <w:tmpl w:val="0A6E69C8"/>
    <w:lvl w:ilvl="0" w:tplc="A6DA72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67D02"/>
    <w:multiLevelType w:val="hybridMultilevel"/>
    <w:tmpl w:val="AC886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B5D54"/>
    <w:multiLevelType w:val="multilevel"/>
    <w:tmpl w:val="34E234CE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747ADB"/>
    <w:multiLevelType w:val="multilevel"/>
    <w:tmpl w:val="D5129DD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B967BC"/>
    <w:multiLevelType w:val="multilevel"/>
    <w:tmpl w:val="CD781E7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FA08ED"/>
    <w:multiLevelType w:val="multilevel"/>
    <w:tmpl w:val="2EBEA33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7F49EC"/>
    <w:multiLevelType w:val="hybridMultilevel"/>
    <w:tmpl w:val="2DCC4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23FB2"/>
    <w:multiLevelType w:val="multilevel"/>
    <w:tmpl w:val="8842DFC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4D15B9"/>
    <w:multiLevelType w:val="multilevel"/>
    <w:tmpl w:val="0D329A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652293"/>
    <w:multiLevelType w:val="multilevel"/>
    <w:tmpl w:val="1F3815E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8B2AA3"/>
    <w:multiLevelType w:val="multilevel"/>
    <w:tmpl w:val="F0F6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4173B9"/>
    <w:multiLevelType w:val="multilevel"/>
    <w:tmpl w:val="8B888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991CD5"/>
    <w:multiLevelType w:val="multilevel"/>
    <w:tmpl w:val="8748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CB319A"/>
    <w:multiLevelType w:val="multilevel"/>
    <w:tmpl w:val="5CC6A0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657481"/>
    <w:multiLevelType w:val="multilevel"/>
    <w:tmpl w:val="7D605B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694503"/>
    <w:multiLevelType w:val="multilevel"/>
    <w:tmpl w:val="AB76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E321E2"/>
    <w:multiLevelType w:val="multilevel"/>
    <w:tmpl w:val="45AAE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314C09"/>
    <w:multiLevelType w:val="hybridMultilevel"/>
    <w:tmpl w:val="74D2F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CB54DB"/>
    <w:multiLevelType w:val="multilevel"/>
    <w:tmpl w:val="3290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A73CEF"/>
    <w:multiLevelType w:val="multilevel"/>
    <w:tmpl w:val="BA1C3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247269"/>
    <w:multiLevelType w:val="multilevel"/>
    <w:tmpl w:val="C9F43B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3898582">
    <w:abstractNumId w:val="4"/>
  </w:num>
  <w:num w:numId="2" w16cid:durableId="572743120">
    <w:abstractNumId w:val="9"/>
  </w:num>
  <w:num w:numId="3" w16cid:durableId="212430154">
    <w:abstractNumId w:val="13"/>
  </w:num>
  <w:num w:numId="4" w16cid:durableId="438452832">
    <w:abstractNumId w:val="14"/>
  </w:num>
  <w:num w:numId="5" w16cid:durableId="214122569">
    <w:abstractNumId w:val="18"/>
  </w:num>
  <w:num w:numId="6" w16cid:durableId="1433165215">
    <w:abstractNumId w:val="21"/>
  </w:num>
  <w:num w:numId="7" w16cid:durableId="904339108">
    <w:abstractNumId w:val="15"/>
  </w:num>
  <w:num w:numId="8" w16cid:durableId="1218668906">
    <w:abstractNumId w:val="19"/>
  </w:num>
  <w:num w:numId="9" w16cid:durableId="1347560168">
    <w:abstractNumId w:val="22"/>
  </w:num>
  <w:num w:numId="10" w16cid:durableId="1223060808">
    <w:abstractNumId w:val="1"/>
  </w:num>
  <w:num w:numId="11" w16cid:durableId="1777602241">
    <w:abstractNumId w:val="8"/>
  </w:num>
  <w:num w:numId="12" w16cid:durableId="1243562410">
    <w:abstractNumId w:val="2"/>
  </w:num>
  <w:num w:numId="13" w16cid:durableId="1267887706">
    <w:abstractNumId w:val="11"/>
  </w:num>
  <w:num w:numId="14" w16cid:durableId="1982687990">
    <w:abstractNumId w:val="10"/>
  </w:num>
  <w:num w:numId="15" w16cid:durableId="1541866875">
    <w:abstractNumId w:val="17"/>
  </w:num>
  <w:num w:numId="16" w16cid:durableId="1377579581">
    <w:abstractNumId w:val="23"/>
  </w:num>
  <w:num w:numId="17" w16cid:durableId="529877193">
    <w:abstractNumId w:val="12"/>
  </w:num>
  <w:num w:numId="18" w16cid:durableId="412318475">
    <w:abstractNumId w:val="6"/>
  </w:num>
  <w:num w:numId="19" w16cid:durableId="1448154787">
    <w:abstractNumId w:val="7"/>
  </w:num>
  <w:num w:numId="20" w16cid:durableId="2144036978">
    <w:abstractNumId w:val="0"/>
  </w:num>
  <w:num w:numId="21" w16cid:durableId="1063602946">
    <w:abstractNumId w:val="5"/>
  </w:num>
  <w:num w:numId="22" w16cid:durableId="451556501">
    <w:abstractNumId w:val="16"/>
  </w:num>
  <w:num w:numId="23" w16cid:durableId="1489399341">
    <w:abstractNumId w:val="3"/>
  </w:num>
  <w:num w:numId="24" w16cid:durableId="10857636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QBCM0tjQ3NzS1MDMyUdpeDU4uLM/DyQAqNaAG03CwQsAAAA"/>
  </w:docVars>
  <w:rsids>
    <w:rsidRoot w:val="004F0410"/>
    <w:rsid w:val="000047B4"/>
    <w:rsid w:val="00006D95"/>
    <w:rsid w:val="000167D8"/>
    <w:rsid w:val="00031811"/>
    <w:rsid w:val="000725D4"/>
    <w:rsid w:val="0009232F"/>
    <w:rsid w:val="00093814"/>
    <w:rsid w:val="00095301"/>
    <w:rsid w:val="000B4BED"/>
    <w:rsid w:val="000D4D81"/>
    <w:rsid w:val="000D6BB4"/>
    <w:rsid w:val="000F002F"/>
    <w:rsid w:val="000F43CC"/>
    <w:rsid w:val="00125514"/>
    <w:rsid w:val="00135B95"/>
    <w:rsid w:val="0014056B"/>
    <w:rsid w:val="00144492"/>
    <w:rsid w:val="00147E01"/>
    <w:rsid w:val="00162488"/>
    <w:rsid w:val="00176F46"/>
    <w:rsid w:val="001825DB"/>
    <w:rsid w:val="0018436A"/>
    <w:rsid w:val="001A412E"/>
    <w:rsid w:val="001B3571"/>
    <w:rsid w:val="001E1942"/>
    <w:rsid w:val="001E48CF"/>
    <w:rsid w:val="001F4C0A"/>
    <w:rsid w:val="001F592E"/>
    <w:rsid w:val="0021391F"/>
    <w:rsid w:val="0024774E"/>
    <w:rsid w:val="00284BE3"/>
    <w:rsid w:val="00291577"/>
    <w:rsid w:val="002D779E"/>
    <w:rsid w:val="002E37D8"/>
    <w:rsid w:val="002F2591"/>
    <w:rsid w:val="002F4BB6"/>
    <w:rsid w:val="0030217B"/>
    <w:rsid w:val="0030218C"/>
    <w:rsid w:val="00326F1C"/>
    <w:rsid w:val="003523ED"/>
    <w:rsid w:val="0035370E"/>
    <w:rsid w:val="0035540B"/>
    <w:rsid w:val="003833D8"/>
    <w:rsid w:val="00386438"/>
    <w:rsid w:val="00391C05"/>
    <w:rsid w:val="003B37F7"/>
    <w:rsid w:val="003C2D12"/>
    <w:rsid w:val="003C6D35"/>
    <w:rsid w:val="003E5A84"/>
    <w:rsid w:val="00406D9D"/>
    <w:rsid w:val="004330FC"/>
    <w:rsid w:val="00454B4D"/>
    <w:rsid w:val="00485C9D"/>
    <w:rsid w:val="004875AB"/>
    <w:rsid w:val="004B07D9"/>
    <w:rsid w:val="004C388F"/>
    <w:rsid w:val="004C7D1F"/>
    <w:rsid w:val="004D5A36"/>
    <w:rsid w:val="004E3168"/>
    <w:rsid w:val="004E32CA"/>
    <w:rsid w:val="004E3C19"/>
    <w:rsid w:val="004F0410"/>
    <w:rsid w:val="004F5A5A"/>
    <w:rsid w:val="00502F11"/>
    <w:rsid w:val="00514E8F"/>
    <w:rsid w:val="00516EFE"/>
    <w:rsid w:val="005513C4"/>
    <w:rsid w:val="00571867"/>
    <w:rsid w:val="005C6182"/>
    <w:rsid w:val="006171DB"/>
    <w:rsid w:val="00621714"/>
    <w:rsid w:val="00646B81"/>
    <w:rsid w:val="006557CD"/>
    <w:rsid w:val="006761B3"/>
    <w:rsid w:val="006B300B"/>
    <w:rsid w:val="007013FF"/>
    <w:rsid w:val="00702CBE"/>
    <w:rsid w:val="00707421"/>
    <w:rsid w:val="00711301"/>
    <w:rsid w:val="00744E73"/>
    <w:rsid w:val="007575E3"/>
    <w:rsid w:val="00777F07"/>
    <w:rsid w:val="00797B61"/>
    <w:rsid w:val="007B18CB"/>
    <w:rsid w:val="007C0664"/>
    <w:rsid w:val="007D5DF9"/>
    <w:rsid w:val="007E22A4"/>
    <w:rsid w:val="0081798F"/>
    <w:rsid w:val="00852B63"/>
    <w:rsid w:val="0087766A"/>
    <w:rsid w:val="008906DA"/>
    <w:rsid w:val="008B5649"/>
    <w:rsid w:val="008C49E2"/>
    <w:rsid w:val="008C4AA8"/>
    <w:rsid w:val="008D2166"/>
    <w:rsid w:val="008E1D41"/>
    <w:rsid w:val="008E2106"/>
    <w:rsid w:val="008F2CA8"/>
    <w:rsid w:val="0090422E"/>
    <w:rsid w:val="00931E86"/>
    <w:rsid w:val="009619B0"/>
    <w:rsid w:val="0096313F"/>
    <w:rsid w:val="00981027"/>
    <w:rsid w:val="009A1225"/>
    <w:rsid w:val="009B5EAD"/>
    <w:rsid w:val="009C2FD6"/>
    <w:rsid w:val="00A1299E"/>
    <w:rsid w:val="00A17499"/>
    <w:rsid w:val="00A36005"/>
    <w:rsid w:val="00A41039"/>
    <w:rsid w:val="00A7421E"/>
    <w:rsid w:val="00AF7FBC"/>
    <w:rsid w:val="00B12116"/>
    <w:rsid w:val="00B30A6E"/>
    <w:rsid w:val="00B56149"/>
    <w:rsid w:val="00B60BA9"/>
    <w:rsid w:val="00BA7F1C"/>
    <w:rsid w:val="00BB027C"/>
    <w:rsid w:val="00C166AB"/>
    <w:rsid w:val="00C46B67"/>
    <w:rsid w:val="00C86ECB"/>
    <w:rsid w:val="00CB5E17"/>
    <w:rsid w:val="00CD5522"/>
    <w:rsid w:val="00CE6821"/>
    <w:rsid w:val="00CF19DC"/>
    <w:rsid w:val="00CF6C38"/>
    <w:rsid w:val="00D0245F"/>
    <w:rsid w:val="00D02CC1"/>
    <w:rsid w:val="00D21938"/>
    <w:rsid w:val="00D368E1"/>
    <w:rsid w:val="00D538DF"/>
    <w:rsid w:val="00D64A0A"/>
    <w:rsid w:val="00D90D0E"/>
    <w:rsid w:val="00D95FE7"/>
    <w:rsid w:val="00D975E8"/>
    <w:rsid w:val="00DF380D"/>
    <w:rsid w:val="00E05D99"/>
    <w:rsid w:val="00E10365"/>
    <w:rsid w:val="00E21B98"/>
    <w:rsid w:val="00E42CAE"/>
    <w:rsid w:val="00E47DF6"/>
    <w:rsid w:val="00E60866"/>
    <w:rsid w:val="00E77415"/>
    <w:rsid w:val="00EA1607"/>
    <w:rsid w:val="00EB547A"/>
    <w:rsid w:val="00EB6515"/>
    <w:rsid w:val="00EC35C4"/>
    <w:rsid w:val="00EC7AD1"/>
    <w:rsid w:val="00EE53D5"/>
    <w:rsid w:val="00EF5A7E"/>
    <w:rsid w:val="00F01D1D"/>
    <w:rsid w:val="00F249D0"/>
    <w:rsid w:val="00F54372"/>
    <w:rsid w:val="00F62272"/>
    <w:rsid w:val="00F728A2"/>
    <w:rsid w:val="00F740DF"/>
    <w:rsid w:val="00F92B62"/>
    <w:rsid w:val="00FA15D5"/>
    <w:rsid w:val="00FB0733"/>
    <w:rsid w:val="00FB78F5"/>
    <w:rsid w:val="00FE1884"/>
    <w:rsid w:val="3B1B6A1B"/>
    <w:rsid w:val="4BCB6746"/>
    <w:rsid w:val="551D13E5"/>
    <w:rsid w:val="567D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3B940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041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F0410"/>
    <w:rPr>
      <w:b/>
      <w:bCs/>
    </w:rPr>
  </w:style>
  <w:style w:type="character" w:styleId="Hyperlink">
    <w:name w:val="Hyperlink"/>
    <w:basedOn w:val="DefaultParagraphFont"/>
    <w:uiPriority w:val="99"/>
    <w:unhideWhenUsed/>
    <w:rsid w:val="004F041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F0410"/>
  </w:style>
  <w:style w:type="paragraph" w:styleId="NoSpacing">
    <w:name w:val="No Spacing"/>
    <w:uiPriority w:val="1"/>
    <w:qFormat/>
    <w:rsid w:val="000167D8"/>
  </w:style>
  <w:style w:type="paragraph" w:styleId="BalloonText">
    <w:name w:val="Balloon Text"/>
    <w:basedOn w:val="Normal"/>
    <w:link w:val="BalloonTextChar"/>
    <w:uiPriority w:val="99"/>
    <w:semiHidden/>
    <w:unhideWhenUsed/>
    <w:rsid w:val="000167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7D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67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7D8"/>
  </w:style>
  <w:style w:type="paragraph" w:styleId="Footer">
    <w:name w:val="footer"/>
    <w:basedOn w:val="Normal"/>
    <w:link w:val="FooterChar"/>
    <w:uiPriority w:val="99"/>
    <w:unhideWhenUsed/>
    <w:rsid w:val="000167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7D8"/>
  </w:style>
  <w:style w:type="character" w:styleId="CommentReference">
    <w:name w:val="annotation reference"/>
    <w:basedOn w:val="DefaultParagraphFont"/>
    <w:uiPriority w:val="99"/>
    <w:semiHidden/>
    <w:unhideWhenUsed/>
    <w:rsid w:val="000167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7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7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7D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8436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B5649"/>
    <w:pPr>
      <w:ind w:left="720"/>
      <w:contextualSpacing/>
    </w:pPr>
  </w:style>
  <w:style w:type="paragraph" w:customStyle="1" w:styleId="paragraph">
    <w:name w:val="paragraph"/>
    <w:basedOn w:val="Normal"/>
    <w:rsid w:val="00176F46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176F46"/>
  </w:style>
  <w:style w:type="character" w:customStyle="1" w:styleId="spellingerror">
    <w:name w:val="spellingerror"/>
    <w:basedOn w:val="DefaultParagraphFont"/>
    <w:rsid w:val="00176F46"/>
  </w:style>
  <w:style w:type="character" w:customStyle="1" w:styleId="eop">
    <w:name w:val="eop"/>
    <w:basedOn w:val="DefaultParagraphFont"/>
    <w:rsid w:val="00176F46"/>
  </w:style>
  <w:style w:type="character" w:customStyle="1" w:styleId="tabchar">
    <w:name w:val="tabchar"/>
    <w:basedOn w:val="DefaultParagraphFont"/>
    <w:rsid w:val="00F740DF"/>
  </w:style>
  <w:style w:type="character" w:styleId="UnresolvedMention">
    <w:name w:val="Unresolved Mention"/>
    <w:basedOn w:val="DefaultParagraphFont"/>
    <w:uiPriority w:val="99"/>
    <w:semiHidden/>
    <w:unhideWhenUsed/>
    <w:rsid w:val="00F74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49920">
          <w:blockQuote w:val="1"/>
          <w:marLeft w:val="360"/>
          <w:marRight w:val="36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5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3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4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0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6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1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0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8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7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ee.Reinert@illinois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23B08FDA332849B17D7A0535486423" ma:contentTypeVersion="12" ma:contentTypeDescription="Create a new document." ma:contentTypeScope="" ma:versionID="956b8ce982866599fa18b84871ee8afb">
  <xsd:schema xmlns:xsd="http://www.w3.org/2001/XMLSchema" xmlns:xs="http://www.w3.org/2001/XMLSchema" xmlns:p="http://schemas.microsoft.com/office/2006/metadata/properties" xmlns:ns2="562c95ef-906f-4771-a676-02d82e596fd6" xmlns:ns3="b682931d-b090-44dd-82f4-61632b791064" targetNamespace="http://schemas.microsoft.com/office/2006/metadata/properties" ma:root="true" ma:fieldsID="eb20df33ddace18227ddb1eedb594ee4" ns2:_="" ns3:_="">
    <xsd:import namespace="562c95ef-906f-4771-a676-02d82e596fd6"/>
    <xsd:import namespace="b682931d-b090-44dd-82f4-61632b7910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c95ef-906f-4771-a676-02d82e596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2931d-b090-44dd-82f4-61632b7910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ac8af8-51b1-476a-b9ed-8b7ae59d2209}" ma:internalName="TaxCatchAll" ma:showField="CatchAllData" ma:web="b682931d-b090-44dd-82f4-61632b791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82931d-b090-44dd-82f4-61632b791064" xsi:nil="true"/>
    <lcf76f155ced4ddcb4097134ff3c332f xmlns="562c95ef-906f-4771-a676-02d82e596f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7419ED-8E62-4438-BA66-90DCFEAA3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ED1C42-8DE7-4CAB-BAB0-D212161D8A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33C3AA-9662-4A5D-ABCD-22CBD9E38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2c95ef-906f-4771-a676-02d82e596fd6"/>
    <ds:schemaRef ds:uri="b682931d-b090-44dd-82f4-61632b791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CA8BF4-BE6D-4ADB-8569-AB44B5ECDEAE}">
  <ds:schemaRefs>
    <ds:schemaRef ds:uri="http://schemas.microsoft.com/office/2006/metadata/properties"/>
    <ds:schemaRef ds:uri="http://schemas.microsoft.com/office/infopath/2007/PartnerControls"/>
    <ds:schemaRef ds:uri="b682931d-b090-44dd-82f4-61632b791064"/>
    <ds:schemaRef ds:uri="562c95ef-906f-4771-a676-02d82e596f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168</Words>
  <Characters>999</Characters>
  <Application>Microsoft Office Word</Application>
  <DocSecurity>0</DocSecurity>
  <Lines>16</Lines>
  <Paragraphs>7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Jerome' Holston</dc:creator>
  <cp:keywords/>
  <dc:description/>
  <cp:lastModifiedBy>Ryan Rollinson</cp:lastModifiedBy>
  <cp:revision>35</cp:revision>
  <dcterms:created xsi:type="dcterms:W3CDTF">2023-05-04T16:02:00Z</dcterms:created>
  <dcterms:modified xsi:type="dcterms:W3CDTF">2024-07-23T12:30:00Z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0x0101004D23B08FDA332849B17D7A0535486423</vt:lpwstr>
  </property>
  <property fmtid="{D5CDD505-2E9C-101B-9397-08002B2CF9AE}" pid="3" name="MediaServiceImageTags">
    <vt:lpwstr/>
  </property>
  <property fmtid="{D5CDD505-2E9C-101B-9397-08002B2CF9AE}" pid="4" name="GrammarlyDocumentId">
    <vt:lpwstr>82fa01bce7cf6aee08862cf7818d6a3ec306c6232274fe02d7d070df0b98beea</vt:lpwstr>
  </property>
</Properties>
</file>