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2FD0" w14:textId="638051B5" w:rsidR="000C1FFB" w:rsidRDefault="0024330D" w:rsidP="000C1FFB">
      <w:pPr>
        <w:tabs>
          <w:tab w:val="left" w:pos="5595"/>
        </w:tabs>
        <w:ind w:right="187"/>
        <w:rPr>
          <w:rFonts w:ascii="Times New Roman" w:hAnsi="Times New Roman" w:cs="Times New Roman"/>
        </w:rPr>
      </w:pPr>
      <w:r>
        <w:rPr>
          <w:rFonts w:ascii="Times New Roman" w:hAnsi="Times New Roman" w:cs="Times New Roman"/>
        </w:rPr>
        <w:t>June 23, 2022</w:t>
      </w:r>
    </w:p>
    <w:p w14:paraId="17042392" w14:textId="77777777" w:rsidR="000C1FFB" w:rsidRPr="00E12752" w:rsidRDefault="000C1FFB" w:rsidP="000C1FFB">
      <w:pPr>
        <w:tabs>
          <w:tab w:val="left" w:pos="5595"/>
        </w:tabs>
        <w:ind w:right="187"/>
        <w:rPr>
          <w:rFonts w:ascii="Times New Roman" w:hAnsi="Times New Roman" w:cs="Times New Roman"/>
        </w:rPr>
      </w:pPr>
    </w:p>
    <w:p w14:paraId="14D545D3" w14:textId="77777777" w:rsidR="000C1FFB" w:rsidRPr="00E12752" w:rsidRDefault="000C1FFB" w:rsidP="000C1FFB">
      <w:pPr>
        <w:tabs>
          <w:tab w:val="left" w:pos="5595"/>
        </w:tabs>
        <w:rPr>
          <w:rFonts w:ascii="Times New Roman" w:hAnsi="Times New Roman" w:cs="Times New Roman"/>
        </w:rPr>
      </w:pPr>
    </w:p>
    <w:p w14:paraId="54E46274" w14:textId="77777777" w:rsidR="000C1FFB" w:rsidRPr="00E12752" w:rsidRDefault="000C1FFB" w:rsidP="000C1FFB">
      <w:pPr>
        <w:tabs>
          <w:tab w:val="left" w:pos="5595"/>
        </w:tabs>
        <w:rPr>
          <w:rFonts w:ascii="Times New Roman" w:hAnsi="Times New Roman" w:cs="Times New Roman"/>
        </w:rPr>
      </w:pPr>
    </w:p>
    <w:p w14:paraId="636D9C65" w14:textId="3A45E9C6" w:rsidR="000C1FFB" w:rsidRDefault="0024330D" w:rsidP="000C1FFB">
      <w:pPr>
        <w:rPr>
          <w:rFonts w:ascii="Times New Roman" w:hAnsi="Times New Roman" w:cs="Times New Roman"/>
        </w:rPr>
      </w:pPr>
      <w:bookmarkStart w:id="0" w:name="_Hlk90474367"/>
      <w:r>
        <w:rPr>
          <w:rFonts w:ascii="Times New Roman" w:hAnsi="Times New Roman" w:cs="Times New Roman"/>
        </w:rPr>
        <w:t>The Honorable JB Pritzker</w:t>
      </w:r>
    </w:p>
    <w:p w14:paraId="01B4B581" w14:textId="6A0F6D10" w:rsidR="0024330D" w:rsidRDefault="0024330D" w:rsidP="000C1FFB">
      <w:pPr>
        <w:rPr>
          <w:rFonts w:ascii="Times New Roman" w:hAnsi="Times New Roman" w:cs="Times New Roman"/>
        </w:rPr>
      </w:pPr>
      <w:r>
        <w:rPr>
          <w:rFonts w:ascii="Times New Roman" w:hAnsi="Times New Roman" w:cs="Times New Roman"/>
        </w:rPr>
        <w:t>Governor</w:t>
      </w:r>
    </w:p>
    <w:p w14:paraId="76F841BF" w14:textId="754FAEFB" w:rsidR="0024330D" w:rsidRDefault="0024330D" w:rsidP="000C1FFB">
      <w:pPr>
        <w:rPr>
          <w:rFonts w:ascii="Times New Roman" w:hAnsi="Times New Roman" w:cs="Times New Roman"/>
        </w:rPr>
      </w:pPr>
      <w:r>
        <w:rPr>
          <w:rFonts w:ascii="Times New Roman" w:hAnsi="Times New Roman" w:cs="Times New Roman"/>
        </w:rPr>
        <w:t>207 State House</w:t>
      </w:r>
    </w:p>
    <w:p w14:paraId="0F041F49" w14:textId="59C6BEC2" w:rsidR="0024330D" w:rsidRPr="00E12752" w:rsidRDefault="0024330D" w:rsidP="000C1FFB">
      <w:pPr>
        <w:rPr>
          <w:rFonts w:ascii="Times New Roman" w:hAnsi="Times New Roman" w:cs="Times New Roman"/>
        </w:rPr>
      </w:pPr>
      <w:r>
        <w:rPr>
          <w:rFonts w:ascii="Times New Roman" w:hAnsi="Times New Roman" w:cs="Times New Roman"/>
        </w:rPr>
        <w:t>Springfield, IL 62706</w:t>
      </w:r>
    </w:p>
    <w:bookmarkEnd w:id="0"/>
    <w:p w14:paraId="7F15C513" w14:textId="77777777" w:rsidR="000C1FFB" w:rsidRDefault="000C1FFB" w:rsidP="000C1FFB">
      <w:pPr>
        <w:tabs>
          <w:tab w:val="left" w:pos="5595"/>
        </w:tabs>
        <w:ind w:right="187"/>
        <w:rPr>
          <w:rFonts w:ascii="Times New Roman" w:hAnsi="Times New Roman" w:cs="Times New Roman"/>
        </w:rPr>
      </w:pPr>
    </w:p>
    <w:p w14:paraId="013669CF" w14:textId="6192D2C5" w:rsidR="000C1FFB" w:rsidRDefault="000C1FFB" w:rsidP="000C1FFB">
      <w:pPr>
        <w:tabs>
          <w:tab w:val="left" w:pos="5595"/>
        </w:tabs>
        <w:ind w:right="187"/>
        <w:rPr>
          <w:rFonts w:ascii="Times New Roman" w:hAnsi="Times New Roman" w:cs="Times New Roman"/>
        </w:rPr>
      </w:pPr>
      <w:r>
        <w:rPr>
          <w:rFonts w:ascii="Times New Roman" w:hAnsi="Times New Roman" w:cs="Times New Roman"/>
        </w:rPr>
        <w:t xml:space="preserve">Dear </w:t>
      </w:r>
      <w:r w:rsidR="0024330D">
        <w:rPr>
          <w:rFonts w:ascii="Times New Roman" w:hAnsi="Times New Roman" w:cs="Times New Roman"/>
        </w:rPr>
        <w:t>Governor Pritzker</w:t>
      </w:r>
      <w:r>
        <w:rPr>
          <w:rFonts w:ascii="Times New Roman" w:hAnsi="Times New Roman" w:cs="Times New Roman"/>
        </w:rPr>
        <w:t>:</w:t>
      </w:r>
    </w:p>
    <w:p w14:paraId="1F85E013" w14:textId="77777777" w:rsidR="000C1FFB" w:rsidRDefault="000C1FFB" w:rsidP="000C1FFB">
      <w:pPr>
        <w:tabs>
          <w:tab w:val="left" w:pos="5595"/>
        </w:tabs>
        <w:ind w:right="187"/>
        <w:rPr>
          <w:rFonts w:ascii="Times New Roman" w:hAnsi="Times New Roman" w:cs="Times New Roman"/>
        </w:rPr>
      </w:pPr>
    </w:p>
    <w:p w14:paraId="6DF20361" w14:textId="77777777" w:rsidR="000C1FFB" w:rsidRDefault="000C1FFB" w:rsidP="000C1FFB">
      <w:pPr>
        <w:tabs>
          <w:tab w:val="left" w:pos="5595"/>
        </w:tabs>
        <w:ind w:right="187"/>
        <w:jc w:val="both"/>
        <w:rPr>
          <w:rFonts w:ascii="Times New Roman" w:hAnsi="Times New Roman" w:cs="Times New Roman"/>
        </w:rPr>
      </w:pPr>
      <w:r>
        <w:rPr>
          <w:rFonts w:ascii="Times New Roman" w:hAnsi="Times New Roman" w:cs="Times New Roman"/>
        </w:rPr>
        <w:t>Please see the enclosed report from the State Treasurer’s Office pursuant to Public Act 99-370.  This report contains the results from the review of our rules, administrative regulations, and permitting processes as they pertain to small businesses. Generally, the State Treasurer’s Office has been working to reduce or eliminate processes that are unreasonable, unduly burdensome, duplicative, or onerous to small businesses in our administrative procedures through amendments to our administrative rules and application processes.  My office will continue these efforts to become more efficient and better serve the small businesses that use our programs.</w:t>
      </w:r>
    </w:p>
    <w:p w14:paraId="78789AB5" w14:textId="77777777" w:rsidR="000C1FFB" w:rsidRDefault="000C1FFB" w:rsidP="000C1FFB">
      <w:pPr>
        <w:tabs>
          <w:tab w:val="left" w:pos="5595"/>
        </w:tabs>
        <w:ind w:right="187"/>
        <w:rPr>
          <w:rFonts w:ascii="Times New Roman" w:hAnsi="Times New Roman" w:cs="Times New Roman"/>
        </w:rPr>
      </w:pPr>
    </w:p>
    <w:p w14:paraId="45D3FABA" w14:textId="77777777" w:rsidR="000C1FFB" w:rsidRDefault="000C1FFB" w:rsidP="000C1FFB">
      <w:pPr>
        <w:tabs>
          <w:tab w:val="left" w:pos="5595"/>
        </w:tabs>
        <w:ind w:right="187"/>
        <w:rPr>
          <w:rFonts w:ascii="Times New Roman" w:hAnsi="Times New Roman" w:cs="Times New Roman"/>
        </w:rPr>
      </w:pPr>
      <w:r>
        <w:rPr>
          <w:rFonts w:ascii="Times New Roman" w:hAnsi="Times New Roman" w:cs="Times New Roman"/>
        </w:rPr>
        <w:t>Sincerely,</w:t>
      </w:r>
    </w:p>
    <w:p w14:paraId="70469DD7" w14:textId="77777777" w:rsidR="000C1FFB" w:rsidRDefault="000C1FFB" w:rsidP="000C1FFB">
      <w:pPr>
        <w:tabs>
          <w:tab w:val="left" w:pos="5595"/>
        </w:tabs>
        <w:ind w:right="187"/>
        <w:rPr>
          <w:rFonts w:ascii="Times New Roman" w:hAnsi="Times New Roman" w:cs="Times New Roman"/>
        </w:rPr>
      </w:pPr>
    </w:p>
    <w:p w14:paraId="60222D00" w14:textId="42F69C60" w:rsidR="000C1FFB" w:rsidRDefault="000C1FFB" w:rsidP="000C1FFB">
      <w:pPr>
        <w:tabs>
          <w:tab w:val="left" w:pos="5595"/>
        </w:tabs>
        <w:ind w:right="187"/>
        <w:rPr>
          <w:rFonts w:ascii="Times New Roman" w:hAnsi="Times New Roman" w:cs="Times New Roman"/>
        </w:rPr>
      </w:pPr>
      <w:r>
        <w:rPr>
          <w:rFonts w:ascii="Times New Roman" w:hAnsi="Times New Roman" w:cs="Times New Roman"/>
          <w:noProof/>
        </w:rPr>
        <w:drawing>
          <wp:inline distT="0" distB="0" distL="0" distR="0" wp14:anchorId="09D9F2D5" wp14:editId="24571CA9">
            <wp:extent cx="1996440" cy="601844"/>
            <wp:effectExtent l="0" t="0" r="3810" b="825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1340" cy="606336"/>
                    </a:xfrm>
                    <a:prstGeom prst="rect">
                      <a:avLst/>
                    </a:prstGeom>
                  </pic:spPr>
                </pic:pic>
              </a:graphicData>
            </a:graphic>
          </wp:inline>
        </w:drawing>
      </w:r>
    </w:p>
    <w:p w14:paraId="1A25486C" w14:textId="77777777" w:rsidR="000C1FFB" w:rsidRDefault="000C1FFB" w:rsidP="000C1FFB">
      <w:pPr>
        <w:tabs>
          <w:tab w:val="left" w:pos="5595"/>
        </w:tabs>
        <w:ind w:right="187"/>
        <w:rPr>
          <w:rFonts w:ascii="Times New Roman" w:hAnsi="Times New Roman" w:cs="Times New Roman"/>
        </w:rPr>
      </w:pPr>
    </w:p>
    <w:p w14:paraId="23580E89" w14:textId="77777777" w:rsidR="000C1FFB" w:rsidRDefault="000C1FFB" w:rsidP="000C1FFB">
      <w:pPr>
        <w:tabs>
          <w:tab w:val="left" w:pos="5595"/>
        </w:tabs>
        <w:ind w:right="187"/>
        <w:rPr>
          <w:rFonts w:ascii="Times New Roman" w:hAnsi="Times New Roman" w:cs="Times New Roman"/>
        </w:rPr>
      </w:pPr>
      <w:r>
        <w:rPr>
          <w:rFonts w:ascii="Times New Roman" w:hAnsi="Times New Roman" w:cs="Times New Roman"/>
        </w:rPr>
        <w:t>Michael Frerichs</w:t>
      </w:r>
    </w:p>
    <w:p w14:paraId="04325333" w14:textId="77777777" w:rsidR="000C1FFB" w:rsidRDefault="000C1FFB" w:rsidP="000C1FFB">
      <w:pPr>
        <w:tabs>
          <w:tab w:val="left" w:pos="5595"/>
        </w:tabs>
        <w:ind w:right="187"/>
        <w:rPr>
          <w:rFonts w:ascii="Times New Roman" w:hAnsi="Times New Roman" w:cs="Times New Roman"/>
        </w:rPr>
      </w:pPr>
      <w:r>
        <w:rPr>
          <w:rFonts w:ascii="Times New Roman" w:hAnsi="Times New Roman" w:cs="Times New Roman"/>
        </w:rPr>
        <w:t>Treasurer</w:t>
      </w:r>
    </w:p>
    <w:p w14:paraId="437B0D88" w14:textId="1A1C0D26" w:rsidR="008C5595" w:rsidRPr="000C1FFB" w:rsidRDefault="008C5595" w:rsidP="000C1FFB"/>
    <w:sectPr w:rsidR="008C5595" w:rsidRPr="000C1FFB" w:rsidSect="00AE0C9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53D66" w14:textId="77777777" w:rsidR="00796DEF" w:rsidRDefault="00796DEF" w:rsidP="008F3E4B">
      <w:r>
        <w:separator/>
      </w:r>
    </w:p>
  </w:endnote>
  <w:endnote w:type="continuationSeparator" w:id="0">
    <w:p w14:paraId="17CC2287" w14:textId="77777777" w:rsidR="00796DEF" w:rsidRDefault="00796DEF" w:rsidP="008F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B73E" w14:textId="70FDD091" w:rsidR="008F3E4B" w:rsidRDefault="008F3E4B">
    <w:pPr>
      <w:pStyle w:val="Footer"/>
    </w:pPr>
    <w:r>
      <w:rPr>
        <w:noProof/>
      </w:rPr>
      <w:drawing>
        <wp:inline distT="0" distB="0" distL="0" distR="0" wp14:anchorId="543747F4" wp14:editId="70944216">
          <wp:extent cx="5943600" cy="1224280"/>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22428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582E" w14:textId="1ECE7E5C" w:rsidR="00F41386" w:rsidRDefault="008A0AD9">
    <w:pPr>
      <w:pStyle w:val="Footer"/>
    </w:pPr>
    <w:r>
      <w:rPr>
        <w:noProof/>
      </w:rPr>
      <w:drawing>
        <wp:inline distT="0" distB="0" distL="0" distR="0" wp14:anchorId="72D263B7" wp14:editId="68AF72E7">
          <wp:extent cx="5943600" cy="1224280"/>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2242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DC8CF" w14:textId="77777777" w:rsidR="00796DEF" w:rsidRDefault="00796DEF" w:rsidP="008F3E4B">
      <w:r>
        <w:separator/>
      </w:r>
    </w:p>
  </w:footnote>
  <w:footnote w:type="continuationSeparator" w:id="0">
    <w:p w14:paraId="3B0152FE" w14:textId="77777777" w:rsidR="00796DEF" w:rsidRDefault="00796DEF" w:rsidP="008F3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913F" w14:textId="7104BB31" w:rsidR="008F3E4B" w:rsidRPr="008F3E4B" w:rsidRDefault="008F3E4B" w:rsidP="008F3E4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709C" w14:textId="5DA68097" w:rsidR="00F41386" w:rsidRDefault="008A0AD9" w:rsidP="00F83BC2">
    <w:pPr>
      <w:pStyle w:val="Header"/>
      <w:jc w:val="center"/>
    </w:pPr>
    <w:r>
      <w:rPr>
        <w:noProof/>
      </w:rPr>
      <w:drawing>
        <wp:inline distT="0" distB="0" distL="0" distR="0" wp14:anchorId="57A01285" wp14:editId="5AF08C26">
          <wp:extent cx="4144640" cy="1739900"/>
          <wp:effectExtent l="0" t="0" r="0" b="0"/>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l="24144" r="25261"/>
                  <a:stretch/>
                </pic:blipFill>
                <pic:spPr bwMode="auto">
                  <a:xfrm>
                    <a:off x="0" y="0"/>
                    <a:ext cx="4206262" cy="1765769"/>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4B"/>
    <w:rsid w:val="000C1FFB"/>
    <w:rsid w:val="001E58F5"/>
    <w:rsid w:val="002007DB"/>
    <w:rsid w:val="0024330D"/>
    <w:rsid w:val="003C1323"/>
    <w:rsid w:val="004F390B"/>
    <w:rsid w:val="006D3FE1"/>
    <w:rsid w:val="006D7C9F"/>
    <w:rsid w:val="006F7A8C"/>
    <w:rsid w:val="00796DEF"/>
    <w:rsid w:val="008A0AD9"/>
    <w:rsid w:val="008C5595"/>
    <w:rsid w:val="008F3E4B"/>
    <w:rsid w:val="00A3411C"/>
    <w:rsid w:val="00A913FC"/>
    <w:rsid w:val="00AE0C93"/>
    <w:rsid w:val="00EA792E"/>
    <w:rsid w:val="00EC2103"/>
    <w:rsid w:val="00F31D86"/>
    <w:rsid w:val="00F41386"/>
    <w:rsid w:val="00F83BC2"/>
    <w:rsid w:val="00FD0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5B80"/>
  <w15:chartTrackingRefBased/>
  <w15:docId w15:val="{025AEA9F-57F2-3546-B6EB-00B5BC3D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E4B"/>
    <w:pPr>
      <w:tabs>
        <w:tab w:val="center" w:pos="4680"/>
        <w:tab w:val="right" w:pos="9360"/>
      </w:tabs>
    </w:pPr>
  </w:style>
  <w:style w:type="character" w:customStyle="1" w:styleId="HeaderChar">
    <w:name w:val="Header Char"/>
    <w:basedOn w:val="DefaultParagraphFont"/>
    <w:link w:val="Header"/>
    <w:uiPriority w:val="99"/>
    <w:rsid w:val="008F3E4B"/>
  </w:style>
  <w:style w:type="paragraph" w:styleId="Footer">
    <w:name w:val="footer"/>
    <w:basedOn w:val="Normal"/>
    <w:link w:val="FooterChar"/>
    <w:uiPriority w:val="99"/>
    <w:unhideWhenUsed/>
    <w:rsid w:val="008F3E4B"/>
    <w:pPr>
      <w:tabs>
        <w:tab w:val="center" w:pos="4680"/>
        <w:tab w:val="right" w:pos="9360"/>
      </w:tabs>
    </w:pPr>
  </w:style>
  <w:style w:type="character" w:customStyle="1" w:styleId="FooterChar">
    <w:name w:val="Footer Char"/>
    <w:basedOn w:val="DefaultParagraphFont"/>
    <w:link w:val="Footer"/>
    <w:uiPriority w:val="99"/>
    <w:rsid w:val="008F3E4B"/>
  </w:style>
  <w:style w:type="character" w:styleId="Hyperlink">
    <w:name w:val="Hyperlink"/>
    <w:basedOn w:val="DefaultParagraphFont"/>
    <w:uiPriority w:val="99"/>
    <w:unhideWhenUsed/>
    <w:rsid w:val="008F3E4B"/>
    <w:rPr>
      <w:color w:val="0563C1" w:themeColor="hyperlink"/>
      <w:u w:val="single"/>
    </w:rPr>
  </w:style>
  <w:style w:type="character" w:styleId="UnresolvedMention">
    <w:name w:val="Unresolved Mention"/>
    <w:basedOn w:val="DefaultParagraphFont"/>
    <w:uiPriority w:val="99"/>
    <w:semiHidden/>
    <w:unhideWhenUsed/>
    <w:rsid w:val="008F3E4B"/>
    <w:rPr>
      <w:color w:val="605E5C"/>
      <w:shd w:val="clear" w:color="auto" w:fill="E1DFDD"/>
    </w:rPr>
  </w:style>
  <w:style w:type="character" w:styleId="CommentReference">
    <w:name w:val="annotation reference"/>
    <w:basedOn w:val="DefaultParagraphFont"/>
    <w:uiPriority w:val="99"/>
    <w:semiHidden/>
    <w:unhideWhenUsed/>
    <w:rsid w:val="000C1FFB"/>
    <w:rPr>
      <w:sz w:val="16"/>
      <w:szCs w:val="16"/>
    </w:rPr>
  </w:style>
  <w:style w:type="paragraph" w:styleId="CommentText">
    <w:name w:val="annotation text"/>
    <w:basedOn w:val="Normal"/>
    <w:link w:val="CommentTextChar"/>
    <w:uiPriority w:val="99"/>
    <w:semiHidden/>
    <w:unhideWhenUsed/>
    <w:rsid w:val="000C1FFB"/>
    <w:rPr>
      <w:sz w:val="20"/>
      <w:szCs w:val="20"/>
    </w:rPr>
  </w:style>
  <w:style w:type="character" w:customStyle="1" w:styleId="CommentTextChar">
    <w:name w:val="Comment Text Char"/>
    <w:basedOn w:val="DefaultParagraphFont"/>
    <w:link w:val="CommentText"/>
    <w:uiPriority w:val="99"/>
    <w:semiHidden/>
    <w:rsid w:val="000C1FFB"/>
    <w:rPr>
      <w:sz w:val="20"/>
      <w:szCs w:val="20"/>
    </w:rPr>
  </w:style>
  <w:style w:type="paragraph" w:styleId="CommentSubject">
    <w:name w:val="annotation subject"/>
    <w:basedOn w:val="CommentText"/>
    <w:next w:val="CommentText"/>
    <w:link w:val="CommentSubjectChar"/>
    <w:uiPriority w:val="99"/>
    <w:semiHidden/>
    <w:unhideWhenUsed/>
    <w:rsid w:val="000C1FFB"/>
    <w:rPr>
      <w:b/>
      <w:bCs/>
    </w:rPr>
  </w:style>
  <w:style w:type="character" w:customStyle="1" w:styleId="CommentSubjectChar">
    <w:name w:val="Comment Subject Char"/>
    <w:basedOn w:val="CommentTextChar"/>
    <w:link w:val="CommentSubject"/>
    <w:uiPriority w:val="99"/>
    <w:semiHidden/>
    <w:rsid w:val="000C1F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C8E024755304D8F906B9E0E722504" ma:contentTypeVersion="8" ma:contentTypeDescription="Create a new document." ma:contentTypeScope="" ma:versionID="746e3c3d5be5c3920abf4d41e1e84003">
  <xsd:schema xmlns:xsd="http://www.w3.org/2001/XMLSchema" xmlns:xs="http://www.w3.org/2001/XMLSchema" xmlns:p="http://schemas.microsoft.com/office/2006/metadata/properties" xmlns:ns3="a52bb0f4-9bf2-43d6-a69a-0f4fe5d167d6" xmlns:ns4="c25bf425-be04-49cb-ae3a-9c839d7e549d" targetNamespace="http://schemas.microsoft.com/office/2006/metadata/properties" ma:root="true" ma:fieldsID="bc83c5f63fa54d4bda70c1b90a2c1eb7" ns3:_="" ns4:_="">
    <xsd:import namespace="a52bb0f4-9bf2-43d6-a69a-0f4fe5d167d6"/>
    <xsd:import namespace="c25bf425-be04-49cb-ae3a-9c839d7e54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bb0f4-9bf2-43d6-a69a-0f4fe5d16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bf425-be04-49cb-ae3a-9c839d7e54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06DC-9B40-41F3-9949-D367A87C9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bb0f4-9bf2-43d6-a69a-0f4fe5d167d6"/>
    <ds:schemaRef ds:uri="c25bf425-be04-49cb-ae3a-9c839d7e5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241BE-3F1F-40A1-9BEC-E26513940CCD}">
  <ds:schemaRefs>
    <ds:schemaRef ds:uri="http://schemas.microsoft.com/sharepoint/v3/contenttype/forms"/>
  </ds:schemaRefs>
</ds:datastoreItem>
</file>

<file path=customXml/itemProps3.xml><?xml version="1.0" encoding="utf-8"?>
<ds:datastoreItem xmlns:ds="http://schemas.openxmlformats.org/officeDocument/2006/customXml" ds:itemID="{8403B81C-D5BE-48A8-ACC8-F9B0E3F5CE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85E6DA-1B96-419D-9A1C-49B62AFE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Collingwood, Katlynn</dc:creator>
  <cp:keywords/>
  <dc:description/>
  <cp:lastModifiedBy>Meek, Sara</cp:lastModifiedBy>
  <cp:revision>2</cp:revision>
  <cp:lastPrinted>2021-12-15T22:11:00Z</cp:lastPrinted>
  <dcterms:created xsi:type="dcterms:W3CDTF">2022-06-23T14:58:00Z</dcterms:created>
  <dcterms:modified xsi:type="dcterms:W3CDTF">2022-06-23T14:58:00Z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0x010100C8AC8E024755304D8F906B9E0E722504</vt:lpwstr>
  </property>
  <property fmtid="{D5CDD505-2E9C-101B-9397-08002B2CF9AE}" pid="3" name="Doc Source">
    <vt:lpwstr>1;#Communications|8853d3b7-65bb-433f-87a1-8a6598d72684</vt:lpwstr>
  </property>
</Properties>
</file>